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9962"/>
      </w:tblGrid>
      <w:tr w:rsidR="00DA501F" w14:paraId="53E99C2A" w14:textId="77777777" w:rsidTr="006365B7">
        <w:tc>
          <w:tcPr>
            <w:tcW w:w="10080" w:type="dxa"/>
          </w:tcPr>
          <w:p w14:paraId="53E99C1D" w14:textId="77777777" w:rsidR="00DA501F" w:rsidRPr="00D160DA" w:rsidRDefault="00DA501F" w:rsidP="00D160DA">
            <w:pPr>
              <w:spacing w:before="120" w:after="120"/>
              <w:ind w:left="1602" w:hanging="1602"/>
              <w:rPr>
                <w:color w:val="0070C0"/>
              </w:rPr>
            </w:pPr>
            <w:r w:rsidRPr="00D160DA">
              <w:rPr>
                <w:b/>
                <w:color w:val="0070C0"/>
              </w:rPr>
              <w:t>BLUE TEXT</w:t>
            </w:r>
            <w:r w:rsidRPr="00D160DA">
              <w:rPr>
                <w:color w:val="0070C0"/>
              </w:rPr>
              <w:t xml:space="preserve">:  </w:t>
            </w:r>
            <w:r w:rsidRPr="00D160DA">
              <w:rPr>
                <w:color w:val="0070C0"/>
              </w:rPr>
              <w:tab/>
            </w:r>
            <w:r w:rsidR="006F32E3">
              <w:rPr>
                <w:color w:val="0070C0"/>
              </w:rPr>
              <w:t>I</w:t>
            </w:r>
            <w:r w:rsidRPr="00D160DA">
              <w:rPr>
                <w:color w:val="0070C0"/>
              </w:rPr>
              <w:t xml:space="preserve">nstructions regarding a </w:t>
            </w:r>
            <w:r w:rsidR="006F32E3">
              <w:rPr>
                <w:color w:val="0070C0"/>
              </w:rPr>
              <w:t>document section</w:t>
            </w:r>
            <w:r w:rsidRPr="00D160DA">
              <w:rPr>
                <w:color w:val="0070C0"/>
              </w:rPr>
              <w:t xml:space="preserve">.  Remove the blue instructional </w:t>
            </w:r>
            <w:r w:rsidR="006F32E3">
              <w:rPr>
                <w:color w:val="0070C0"/>
              </w:rPr>
              <w:t>before approving</w:t>
            </w:r>
            <w:r w:rsidRPr="00D160DA">
              <w:rPr>
                <w:color w:val="0070C0"/>
              </w:rPr>
              <w:t>.</w:t>
            </w:r>
          </w:p>
          <w:p w14:paraId="53E99C1E" w14:textId="77777777" w:rsidR="00DA501F" w:rsidRPr="00D160DA" w:rsidRDefault="00DA501F" w:rsidP="00D160DA">
            <w:pPr>
              <w:spacing w:before="120" w:after="120"/>
              <w:ind w:left="1602" w:hanging="1602"/>
              <w:rPr>
                <w:color w:val="C00000"/>
              </w:rPr>
            </w:pPr>
            <w:r w:rsidRPr="00D160DA">
              <w:rPr>
                <w:b/>
                <w:color w:val="C00000"/>
              </w:rPr>
              <w:t>RED TEXT</w:t>
            </w:r>
            <w:r w:rsidRPr="00D160DA">
              <w:rPr>
                <w:color w:val="C00000"/>
              </w:rPr>
              <w:t xml:space="preserve">:  </w:t>
            </w:r>
            <w:r w:rsidRPr="00D160DA">
              <w:rPr>
                <w:color w:val="C00000"/>
              </w:rPr>
              <w:tab/>
            </w:r>
            <w:r w:rsidR="006F32E3">
              <w:rPr>
                <w:color w:val="C00000"/>
              </w:rPr>
              <w:t>Replace</w:t>
            </w:r>
            <w:r w:rsidRPr="00D160DA">
              <w:rPr>
                <w:color w:val="C00000"/>
              </w:rPr>
              <w:t xml:space="preserve"> with Solution or Project specific content</w:t>
            </w:r>
            <w:r w:rsidR="006F32E3">
              <w:rPr>
                <w:color w:val="C00000"/>
              </w:rPr>
              <w:t xml:space="preserve">.  Change the </w:t>
            </w:r>
            <w:r w:rsidRPr="00D160DA">
              <w:rPr>
                <w:color w:val="C00000"/>
              </w:rPr>
              <w:t>font color to black.</w:t>
            </w:r>
          </w:p>
          <w:p w14:paraId="53E99C1F" w14:textId="77777777" w:rsidR="00DA501F" w:rsidRDefault="00DA501F" w:rsidP="00D160DA">
            <w:pPr>
              <w:spacing w:before="120" w:after="120"/>
              <w:ind w:left="1602" w:hanging="1602"/>
            </w:pPr>
            <w:r w:rsidRPr="00D42FC1">
              <w:rPr>
                <w:b/>
              </w:rPr>
              <w:t>BLACK TEXT</w:t>
            </w:r>
            <w:r>
              <w:t>:  R</w:t>
            </w:r>
            <w:r w:rsidRPr="00D42FC1">
              <w:t xml:space="preserve">ecommended language that can remain or be changed </w:t>
            </w:r>
            <w:r>
              <w:t>to meet</w:t>
            </w:r>
            <w:r w:rsidRPr="00D42FC1">
              <w:t xml:space="preserve"> the Project Team</w:t>
            </w:r>
            <w:r>
              <w:t>’s</w:t>
            </w:r>
            <w:r w:rsidRPr="00D42FC1">
              <w:t xml:space="preserve"> needs.</w:t>
            </w:r>
          </w:p>
          <w:p w14:paraId="53E99C20" w14:textId="77777777" w:rsidR="00DA501F" w:rsidRPr="00D160DA" w:rsidRDefault="00DA501F" w:rsidP="00D160DA">
            <w:pPr>
              <w:spacing w:before="120" w:after="120"/>
              <w:rPr>
                <w:color w:val="0070C0"/>
                <w:u w:val="single"/>
              </w:rPr>
            </w:pPr>
            <w:r w:rsidRPr="00D160DA">
              <w:rPr>
                <w:color w:val="0070C0"/>
                <w:u w:val="single"/>
              </w:rPr>
              <w:t>Using Templates</w:t>
            </w:r>
          </w:p>
          <w:p w14:paraId="53E99C21"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 xml:space="preserve">Always retrieve the current template when creating new documents.  </w:t>
            </w:r>
          </w:p>
          <w:p w14:paraId="53E99C22"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When modifying an existing document compare that document against the current template.  Address any differences and update the document.</w:t>
            </w:r>
          </w:p>
          <w:p w14:paraId="53E99C23"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If certain sections of a template do not apply, enter “Not Applicable” beneath the Section Header and provide appropriate justification.  Do not remove Section Headers.</w:t>
            </w:r>
            <w:r w:rsidR="002C1C35">
              <w:rPr>
                <w:color w:val="0070C0"/>
              </w:rPr>
              <w:t xml:space="preserve">  If all subsections under a higher level section are not applicable, remove the sub-section headers and include the justification under the remaining high level section header.  For example, if there is a section 3, 3.1, 3.1.1, 3.1.2, and 3.2, and all are not applicable, remove the sections 3.1, 3.1.1, 3.1.2, and 3.2 and write </w:t>
            </w:r>
            <w:r w:rsidR="002C1C35" w:rsidRPr="00D160DA">
              <w:rPr>
                <w:color w:val="0070C0"/>
              </w:rPr>
              <w:t>Not Applicable”</w:t>
            </w:r>
            <w:r w:rsidR="002C1C35">
              <w:rPr>
                <w:color w:val="0070C0"/>
              </w:rPr>
              <w:t xml:space="preserve"> and the rationale under section 3.</w:t>
            </w:r>
          </w:p>
          <w:p w14:paraId="53E99C24"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If needed, add a section or sections to the appropriate area of the template.</w:t>
            </w:r>
          </w:p>
          <w:p w14:paraId="53E99C25"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Update the Table of Contents before circulating for approval.</w:t>
            </w:r>
          </w:p>
          <w:p w14:paraId="53E99C26"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Ensure the version number in the Page Header and the Revision History Table is correct</w:t>
            </w:r>
          </w:p>
          <w:p w14:paraId="53E99C27" w14:textId="77777777" w:rsidR="00DA501F" w:rsidRDefault="00DA501F" w:rsidP="006F32E3">
            <w:pPr>
              <w:pStyle w:val="ListParagraph"/>
              <w:numPr>
                <w:ilvl w:val="0"/>
                <w:numId w:val="4"/>
              </w:numPr>
              <w:spacing w:before="120" w:after="120"/>
              <w:ind w:left="342"/>
              <w:contextualSpacing w:val="0"/>
              <w:rPr>
                <w:color w:val="0070C0"/>
              </w:rPr>
            </w:pPr>
            <w:r w:rsidRPr="00D160DA">
              <w:rPr>
                <w:color w:val="0070C0"/>
              </w:rPr>
              <w:t>Ensure the Revision Date in the History Table is set to the date the document was last modified prior to routing for Approval.</w:t>
            </w:r>
          </w:p>
          <w:p w14:paraId="53E99C28" w14:textId="77777777" w:rsidR="002C1C35" w:rsidRPr="002B2908" w:rsidRDefault="002C1C35" w:rsidP="006F32E3">
            <w:pPr>
              <w:pStyle w:val="ListParagraph"/>
              <w:numPr>
                <w:ilvl w:val="0"/>
                <w:numId w:val="4"/>
              </w:numPr>
              <w:spacing w:before="120" w:after="120"/>
              <w:ind w:left="342"/>
              <w:contextualSpacing w:val="0"/>
              <w:rPr>
                <w:color w:val="0070C0"/>
              </w:rPr>
            </w:pPr>
            <w:r>
              <w:rPr>
                <w:color w:val="0070C0"/>
              </w:rPr>
              <w:t>Templates may be merged.  If so, include all sections of each template.</w:t>
            </w:r>
          </w:p>
          <w:p w14:paraId="53E99C29" w14:textId="77777777" w:rsidR="00DA501F" w:rsidRPr="00D160DA" w:rsidRDefault="002B2908" w:rsidP="002B2908">
            <w:pPr>
              <w:spacing w:before="120" w:after="120"/>
              <w:jc w:val="center"/>
              <w:rPr>
                <w:b/>
              </w:rPr>
            </w:pPr>
            <w:r w:rsidRPr="00D160DA">
              <w:rPr>
                <w:b/>
                <w:color w:val="0070C0"/>
              </w:rPr>
              <w:t xml:space="preserve">-- DELETE THIS INSTRUCTION </w:t>
            </w:r>
            <w:r>
              <w:rPr>
                <w:b/>
                <w:color w:val="0070C0"/>
              </w:rPr>
              <w:t xml:space="preserve">BOX </w:t>
            </w:r>
            <w:r w:rsidRPr="00D160DA">
              <w:rPr>
                <w:b/>
                <w:color w:val="0070C0"/>
              </w:rPr>
              <w:t>–</w:t>
            </w:r>
          </w:p>
        </w:tc>
      </w:tr>
    </w:tbl>
    <w:p w14:paraId="53E99C2B" w14:textId="77777777" w:rsidR="00D160DA" w:rsidRDefault="00D160DA" w:rsidP="002C1C35">
      <w:pPr>
        <w:pStyle w:val="Header"/>
        <w:rPr>
          <w:rStyle w:val="Strong"/>
          <w:szCs w:val="24"/>
        </w:rPr>
      </w:pPr>
    </w:p>
    <w:p w14:paraId="53E99C2C" w14:textId="0E5959B4" w:rsidR="00DA501F" w:rsidRPr="00D14087" w:rsidRDefault="00AA7AE4" w:rsidP="00D160DA">
      <w:pPr>
        <w:pStyle w:val="Header"/>
        <w:spacing w:after="240"/>
        <w:jc w:val="center"/>
        <w:rPr>
          <w:rStyle w:val="Strong"/>
          <w:szCs w:val="24"/>
        </w:rPr>
      </w:pPr>
      <w:r>
        <w:rPr>
          <w:rStyle w:val="Strong"/>
          <w:szCs w:val="24"/>
        </w:rPr>
        <w:t xml:space="preserve">NO </w:t>
      </w:r>
      <w:r w:rsidR="00DA501F" w:rsidRPr="00D14087">
        <w:rPr>
          <w:rStyle w:val="Strong"/>
          <w:szCs w:val="24"/>
        </w:rPr>
        <w:t>APPROVALS</w:t>
      </w:r>
      <w:r>
        <w:rPr>
          <w:rStyle w:val="Strong"/>
          <w:szCs w:val="24"/>
        </w:rPr>
        <w:t xml:space="preserve"> REQUIRED</w:t>
      </w:r>
    </w:p>
    <w:p w14:paraId="53E99C3E" w14:textId="207ED655" w:rsidR="00DA501F" w:rsidRDefault="00DA501F" w:rsidP="00EE4086">
      <w:r>
        <w:br w:type="page"/>
      </w:r>
    </w:p>
    <w:p w14:paraId="53E99C3F" w14:textId="77777777" w:rsidR="00EE4086" w:rsidRPr="00EE4086" w:rsidRDefault="00EE4086" w:rsidP="00D160DA">
      <w:pPr>
        <w:pStyle w:val="Heading1"/>
        <w:numPr>
          <w:ilvl w:val="0"/>
          <w:numId w:val="0"/>
        </w:numPr>
      </w:pPr>
      <w:bookmarkStart w:id="0" w:name="_Toc431819360"/>
      <w:r w:rsidRPr="00EE4086">
        <w:lastRenderedPageBreak/>
        <w:t>Table of Contents</w:t>
      </w:r>
      <w:bookmarkEnd w:id="0"/>
    </w:p>
    <w:p w14:paraId="2C421A52" w14:textId="77777777" w:rsidR="00896537" w:rsidRDefault="00EE4086">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31819360" w:history="1">
        <w:r w:rsidR="00896537" w:rsidRPr="00E5013B">
          <w:rPr>
            <w:rStyle w:val="Hyperlink"/>
            <w:rFonts w:eastAsiaTheme="majorEastAsia"/>
            <w:noProof/>
          </w:rPr>
          <w:t>Table of Contents</w:t>
        </w:r>
        <w:r w:rsidR="00896537">
          <w:rPr>
            <w:noProof/>
            <w:webHidden/>
          </w:rPr>
          <w:tab/>
        </w:r>
        <w:r w:rsidR="00896537">
          <w:rPr>
            <w:noProof/>
            <w:webHidden/>
          </w:rPr>
          <w:fldChar w:fldCharType="begin"/>
        </w:r>
        <w:r w:rsidR="00896537">
          <w:rPr>
            <w:noProof/>
            <w:webHidden/>
          </w:rPr>
          <w:instrText xml:space="preserve"> PAGEREF _Toc431819360 \h </w:instrText>
        </w:r>
        <w:r w:rsidR="00896537">
          <w:rPr>
            <w:noProof/>
            <w:webHidden/>
          </w:rPr>
        </w:r>
        <w:r w:rsidR="00896537">
          <w:rPr>
            <w:noProof/>
            <w:webHidden/>
          </w:rPr>
          <w:fldChar w:fldCharType="separate"/>
        </w:r>
        <w:r w:rsidR="00896537">
          <w:rPr>
            <w:noProof/>
            <w:webHidden/>
          </w:rPr>
          <w:t>2</w:t>
        </w:r>
        <w:r w:rsidR="00896537">
          <w:rPr>
            <w:noProof/>
            <w:webHidden/>
          </w:rPr>
          <w:fldChar w:fldCharType="end"/>
        </w:r>
      </w:hyperlink>
    </w:p>
    <w:p w14:paraId="7EF88DE8" w14:textId="77777777" w:rsidR="00896537" w:rsidRDefault="005D3959">
      <w:pPr>
        <w:pStyle w:val="TOC1"/>
        <w:rPr>
          <w:rFonts w:asciiTheme="minorHAnsi" w:eastAsiaTheme="minorEastAsia" w:hAnsiTheme="minorHAnsi" w:cstheme="minorBidi"/>
          <w:noProof/>
          <w:sz w:val="22"/>
        </w:rPr>
      </w:pPr>
      <w:hyperlink w:anchor="_Toc431819361" w:history="1">
        <w:r w:rsidR="00896537" w:rsidRPr="00E5013B">
          <w:rPr>
            <w:rStyle w:val="Hyperlink"/>
            <w:rFonts w:eastAsiaTheme="majorEastAsia"/>
            <w:noProof/>
          </w:rPr>
          <w:t>1</w:t>
        </w:r>
        <w:r w:rsidR="00896537">
          <w:rPr>
            <w:rFonts w:asciiTheme="minorHAnsi" w:eastAsiaTheme="minorEastAsia" w:hAnsiTheme="minorHAnsi" w:cstheme="minorBidi"/>
            <w:noProof/>
            <w:sz w:val="22"/>
          </w:rPr>
          <w:tab/>
        </w:r>
        <w:r w:rsidR="00896537" w:rsidRPr="00E5013B">
          <w:rPr>
            <w:rStyle w:val="Hyperlink"/>
            <w:rFonts w:eastAsiaTheme="majorEastAsia"/>
            <w:noProof/>
          </w:rPr>
          <w:t>Purpose</w:t>
        </w:r>
        <w:r w:rsidR="00896537">
          <w:rPr>
            <w:noProof/>
            <w:webHidden/>
          </w:rPr>
          <w:tab/>
        </w:r>
        <w:r w:rsidR="00896537">
          <w:rPr>
            <w:noProof/>
            <w:webHidden/>
          </w:rPr>
          <w:fldChar w:fldCharType="begin"/>
        </w:r>
        <w:r w:rsidR="00896537">
          <w:rPr>
            <w:noProof/>
            <w:webHidden/>
          </w:rPr>
          <w:instrText xml:space="preserve"> PAGEREF _Toc431819361 \h </w:instrText>
        </w:r>
        <w:r w:rsidR="00896537">
          <w:rPr>
            <w:noProof/>
            <w:webHidden/>
          </w:rPr>
        </w:r>
        <w:r w:rsidR="00896537">
          <w:rPr>
            <w:noProof/>
            <w:webHidden/>
          </w:rPr>
          <w:fldChar w:fldCharType="separate"/>
        </w:r>
        <w:r w:rsidR="00896537">
          <w:rPr>
            <w:noProof/>
            <w:webHidden/>
          </w:rPr>
          <w:t>3</w:t>
        </w:r>
        <w:r w:rsidR="00896537">
          <w:rPr>
            <w:noProof/>
            <w:webHidden/>
          </w:rPr>
          <w:fldChar w:fldCharType="end"/>
        </w:r>
      </w:hyperlink>
    </w:p>
    <w:p w14:paraId="2069007C" w14:textId="77777777" w:rsidR="00896537" w:rsidRDefault="005D3959">
      <w:pPr>
        <w:pStyle w:val="TOC1"/>
        <w:rPr>
          <w:rFonts w:asciiTheme="minorHAnsi" w:eastAsiaTheme="minorEastAsia" w:hAnsiTheme="minorHAnsi" w:cstheme="minorBidi"/>
          <w:noProof/>
          <w:sz w:val="22"/>
        </w:rPr>
      </w:pPr>
      <w:hyperlink w:anchor="_Toc431819362" w:history="1">
        <w:r w:rsidR="00896537" w:rsidRPr="00E5013B">
          <w:rPr>
            <w:rStyle w:val="Hyperlink"/>
            <w:rFonts w:eastAsiaTheme="majorEastAsia"/>
            <w:noProof/>
          </w:rPr>
          <w:t>2</w:t>
        </w:r>
        <w:r w:rsidR="00896537">
          <w:rPr>
            <w:rFonts w:asciiTheme="minorHAnsi" w:eastAsiaTheme="minorEastAsia" w:hAnsiTheme="minorHAnsi" w:cstheme="minorBidi"/>
            <w:noProof/>
            <w:sz w:val="22"/>
          </w:rPr>
          <w:tab/>
        </w:r>
        <w:r w:rsidR="00896537" w:rsidRPr="00E5013B">
          <w:rPr>
            <w:rStyle w:val="Hyperlink"/>
            <w:rFonts w:eastAsiaTheme="majorEastAsia"/>
            <w:noProof/>
          </w:rPr>
          <w:t>Scope</w:t>
        </w:r>
        <w:r w:rsidR="00896537">
          <w:rPr>
            <w:noProof/>
            <w:webHidden/>
          </w:rPr>
          <w:tab/>
        </w:r>
        <w:r w:rsidR="00896537">
          <w:rPr>
            <w:noProof/>
            <w:webHidden/>
          </w:rPr>
          <w:fldChar w:fldCharType="begin"/>
        </w:r>
        <w:r w:rsidR="00896537">
          <w:rPr>
            <w:noProof/>
            <w:webHidden/>
          </w:rPr>
          <w:instrText xml:space="preserve"> PAGEREF _Toc431819362 \h </w:instrText>
        </w:r>
        <w:r w:rsidR="00896537">
          <w:rPr>
            <w:noProof/>
            <w:webHidden/>
          </w:rPr>
        </w:r>
        <w:r w:rsidR="00896537">
          <w:rPr>
            <w:noProof/>
            <w:webHidden/>
          </w:rPr>
          <w:fldChar w:fldCharType="separate"/>
        </w:r>
        <w:r w:rsidR="00896537">
          <w:rPr>
            <w:noProof/>
            <w:webHidden/>
          </w:rPr>
          <w:t>3</w:t>
        </w:r>
        <w:r w:rsidR="00896537">
          <w:rPr>
            <w:noProof/>
            <w:webHidden/>
          </w:rPr>
          <w:fldChar w:fldCharType="end"/>
        </w:r>
      </w:hyperlink>
    </w:p>
    <w:p w14:paraId="77444A9E" w14:textId="77777777" w:rsidR="00896537" w:rsidRDefault="005D3959">
      <w:pPr>
        <w:pStyle w:val="TOC2"/>
        <w:rPr>
          <w:rFonts w:asciiTheme="minorHAnsi" w:eastAsiaTheme="minorEastAsia" w:hAnsiTheme="minorHAnsi" w:cstheme="minorBidi"/>
          <w:noProof/>
          <w:sz w:val="22"/>
        </w:rPr>
      </w:pPr>
      <w:hyperlink w:anchor="_Toc431819363" w:history="1">
        <w:r w:rsidR="00896537" w:rsidRPr="00E5013B">
          <w:rPr>
            <w:rStyle w:val="Hyperlink"/>
            <w:rFonts w:eastAsiaTheme="majorEastAsia"/>
            <w:noProof/>
          </w:rPr>
          <w:t>2.1</w:t>
        </w:r>
        <w:r w:rsidR="00896537">
          <w:rPr>
            <w:rFonts w:asciiTheme="minorHAnsi" w:eastAsiaTheme="minorEastAsia" w:hAnsiTheme="minorHAnsi" w:cstheme="minorBidi"/>
            <w:noProof/>
            <w:sz w:val="22"/>
          </w:rPr>
          <w:tab/>
        </w:r>
        <w:r w:rsidR="00896537" w:rsidRPr="00E5013B">
          <w:rPr>
            <w:rStyle w:val="Hyperlink"/>
            <w:rFonts w:eastAsiaTheme="majorEastAsia"/>
            <w:noProof/>
          </w:rPr>
          <w:t>Exclusions, Assumptions, and Limitations</w:t>
        </w:r>
        <w:r w:rsidR="00896537">
          <w:rPr>
            <w:noProof/>
            <w:webHidden/>
          </w:rPr>
          <w:tab/>
        </w:r>
        <w:r w:rsidR="00896537">
          <w:rPr>
            <w:noProof/>
            <w:webHidden/>
          </w:rPr>
          <w:fldChar w:fldCharType="begin"/>
        </w:r>
        <w:r w:rsidR="00896537">
          <w:rPr>
            <w:noProof/>
            <w:webHidden/>
          </w:rPr>
          <w:instrText xml:space="preserve"> PAGEREF _Toc431819363 \h </w:instrText>
        </w:r>
        <w:r w:rsidR="00896537">
          <w:rPr>
            <w:noProof/>
            <w:webHidden/>
          </w:rPr>
        </w:r>
        <w:r w:rsidR="00896537">
          <w:rPr>
            <w:noProof/>
            <w:webHidden/>
          </w:rPr>
          <w:fldChar w:fldCharType="separate"/>
        </w:r>
        <w:r w:rsidR="00896537">
          <w:rPr>
            <w:noProof/>
            <w:webHidden/>
          </w:rPr>
          <w:t>3</w:t>
        </w:r>
        <w:r w:rsidR="00896537">
          <w:rPr>
            <w:noProof/>
            <w:webHidden/>
          </w:rPr>
          <w:fldChar w:fldCharType="end"/>
        </w:r>
      </w:hyperlink>
    </w:p>
    <w:p w14:paraId="11EF8ABC" w14:textId="77777777" w:rsidR="00896537" w:rsidRDefault="005D3959">
      <w:pPr>
        <w:pStyle w:val="TOC1"/>
        <w:rPr>
          <w:rFonts w:asciiTheme="minorHAnsi" w:eastAsiaTheme="minorEastAsia" w:hAnsiTheme="minorHAnsi" w:cstheme="minorBidi"/>
          <w:noProof/>
          <w:sz w:val="22"/>
        </w:rPr>
      </w:pPr>
      <w:hyperlink w:anchor="_Toc431819364" w:history="1">
        <w:r w:rsidR="00896537" w:rsidRPr="00E5013B">
          <w:rPr>
            <w:rStyle w:val="Hyperlink"/>
            <w:rFonts w:eastAsiaTheme="majorEastAsia"/>
            <w:noProof/>
          </w:rPr>
          <w:t>3</w:t>
        </w:r>
        <w:r w:rsidR="00896537">
          <w:rPr>
            <w:rFonts w:asciiTheme="minorHAnsi" w:eastAsiaTheme="minorEastAsia" w:hAnsiTheme="minorHAnsi" w:cstheme="minorBidi"/>
            <w:noProof/>
            <w:sz w:val="22"/>
          </w:rPr>
          <w:tab/>
        </w:r>
        <w:r w:rsidR="00896537" w:rsidRPr="00E5013B">
          <w:rPr>
            <w:rStyle w:val="Hyperlink"/>
            <w:rFonts w:eastAsiaTheme="majorEastAsia"/>
            <w:noProof/>
          </w:rPr>
          <w:t>Solution Design Overview</w:t>
        </w:r>
        <w:r w:rsidR="00896537">
          <w:rPr>
            <w:noProof/>
            <w:webHidden/>
          </w:rPr>
          <w:tab/>
        </w:r>
        <w:r w:rsidR="00896537">
          <w:rPr>
            <w:noProof/>
            <w:webHidden/>
          </w:rPr>
          <w:fldChar w:fldCharType="begin"/>
        </w:r>
        <w:r w:rsidR="00896537">
          <w:rPr>
            <w:noProof/>
            <w:webHidden/>
          </w:rPr>
          <w:instrText xml:space="preserve"> PAGEREF _Toc431819364 \h </w:instrText>
        </w:r>
        <w:r w:rsidR="00896537">
          <w:rPr>
            <w:noProof/>
            <w:webHidden/>
          </w:rPr>
        </w:r>
        <w:r w:rsidR="00896537">
          <w:rPr>
            <w:noProof/>
            <w:webHidden/>
          </w:rPr>
          <w:fldChar w:fldCharType="separate"/>
        </w:r>
        <w:r w:rsidR="00896537">
          <w:rPr>
            <w:noProof/>
            <w:webHidden/>
          </w:rPr>
          <w:t>3</w:t>
        </w:r>
        <w:r w:rsidR="00896537">
          <w:rPr>
            <w:noProof/>
            <w:webHidden/>
          </w:rPr>
          <w:fldChar w:fldCharType="end"/>
        </w:r>
      </w:hyperlink>
    </w:p>
    <w:p w14:paraId="2DAA0106" w14:textId="77777777" w:rsidR="00896537" w:rsidRDefault="005D3959">
      <w:pPr>
        <w:pStyle w:val="TOC1"/>
        <w:rPr>
          <w:rFonts w:asciiTheme="minorHAnsi" w:eastAsiaTheme="minorEastAsia" w:hAnsiTheme="minorHAnsi" w:cstheme="minorBidi"/>
          <w:noProof/>
          <w:sz w:val="22"/>
        </w:rPr>
      </w:pPr>
      <w:hyperlink w:anchor="_Toc431819365" w:history="1">
        <w:r w:rsidR="00896537" w:rsidRPr="00E5013B">
          <w:rPr>
            <w:rStyle w:val="Hyperlink"/>
            <w:rFonts w:eastAsiaTheme="majorEastAsia"/>
            <w:noProof/>
          </w:rPr>
          <w:t>4</w:t>
        </w:r>
        <w:r w:rsidR="00896537">
          <w:rPr>
            <w:rFonts w:asciiTheme="minorHAnsi" w:eastAsiaTheme="minorEastAsia" w:hAnsiTheme="minorHAnsi" w:cstheme="minorBidi"/>
            <w:noProof/>
            <w:sz w:val="22"/>
          </w:rPr>
          <w:tab/>
        </w:r>
        <w:r w:rsidR="00896537" w:rsidRPr="00E5013B">
          <w:rPr>
            <w:rStyle w:val="Hyperlink"/>
            <w:rFonts w:eastAsiaTheme="majorEastAsia"/>
            <w:noProof/>
          </w:rPr>
          <w:t>Technical Architecture</w:t>
        </w:r>
        <w:r w:rsidR="00896537">
          <w:rPr>
            <w:noProof/>
            <w:webHidden/>
          </w:rPr>
          <w:tab/>
        </w:r>
        <w:r w:rsidR="00896537">
          <w:rPr>
            <w:noProof/>
            <w:webHidden/>
          </w:rPr>
          <w:fldChar w:fldCharType="begin"/>
        </w:r>
        <w:r w:rsidR="00896537">
          <w:rPr>
            <w:noProof/>
            <w:webHidden/>
          </w:rPr>
          <w:instrText xml:space="preserve"> PAGEREF _Toc431819365 \h </w:instrText>
        </w:r>
        <w:r w:rsidR="00896537">
          <w:rPr>
            <w:noProof/>
            <w:webHidden/>
          </w:rPr>
        </w:r>
        <w:r w:rsidR="00896537">
          <w:rPr>
            <w:noProof/>
            <w:webHidden/>
          </w:rPr>
          <w:fldChar w:fldCharType="separate"/>
        </w:r>
        <w:r w:rsidR="00896537">
          <w:rPr>
            <w:noProof/>
            <w:webHidden/>
          </w:rPr>
          <w:t>3</w:t>
        </w:r>
        <w:r w:rsidR="00896537">
          <w:rPr>
            <w:noProof/>
            <w:webHidden/>
          </w:rPr>
          <w:fldChar w:fldCharType="end"/>
        </w:r>
      </w:hyperlink>
    </w:p>
    <w:p w14:paraId="6DF61BE4" w14:textId="77777777" w:rsidR="00896537" w:rsidRDefault="005D3959">
      <w:pPr>
        <w:pStyle w:val="TOC2"/>
        <w:rPr>
          <w:rFonts w:asciiTheme="minorHAnsi" w:eastAsiaTheme="minorEastAsia" w:hAnsiTheme="minorHAnsi" w:cstheme="minorBidi"/>
          <w:noProof/>
          <w:sz w:val="22"/>
        </w:rPr>
      </w:pPr>
      <w:hyperlink w:anchor="_Toc431819366" w:history="1">
        <w:r w:rsidR="00896537" w:rsidRPr="00E5013B">
          <w:rPr>
            <w:rStyle w:val="Hyperlink"/>
            <w:rFonts w:eastAsiaTheme="majorEastAsia"/>
            <w:noProof/>
          </w:rPr>
          <w:t>4.1</w:t>
        </w:r>
        <w:r w:rsidR="00896537">
          <w:rPr>
            <w:rFonts w:asciiTheme="minorHAnsi" w:eastAsiaTheme="minorEastAsia" w:hAnsiTheme="minorHAnsi" w:cstheme="minorBidi"/>
            <w:noProof/>
            <w:sz w:val="22"/>
          </w:rPr>
          <w:tab/>
        </w:r>
        <w:r w:rsidR="00896537" w:rsidRPr="00E5013B">
          <w:rPr>
            <w:rStyle w:val="Hyperlink"/>
            <w:rFonts w:eastAsiaTheme="majorEastAsia"/>
            <w:noProof/>
          </w:rPr>
          <w:t>Hardware Inventory, Specifications and Locations</w:t>
        </w:r>
        <w:r w:rsidR="00896537">
          <w:rPr>
            <w:noProof/>
            <w:webHidden/>
          </w:rPr>
          <w:tab/>
        </w:r>
        <w:r w:rsidR="00896537">
          <w:rPr>
            <w:noProof/>
            <w:webHidden/>
          </w:rPr>
          <w:fldChar w:fldCharType="begin"/>
        </w:r>
        <w:r w:rsidR="00896537">
          <w:rPr>
            <w:noProof/>
            <w:webHidden/>
          </w:rPr>
          <w:instrText xml:space="preserve"> PAGEREF _Toc431819366 \h </w:instrText>
        </w:r>
        <w:r w:rsidR="00896537">
          <w:rPr>
            <w:noProof/>
            <w:webHidden/>
          </w:rPr>
        </w:r>
        <w:r w:rsidR="00896537">
          <w:rPr>
            <w:noProof/>
            <w:webHidden/>
          </w:rPr>
          <w:fldChar w:fldCharType="separate"/>
        </w:r>
        <w:r w:rsidR="00896537">
          <w:rPr>
            <w:noProof/>
            <w:webHidden/>
          </w:rPr>
          <w:t>3</w:t>
        </w:r>
        <w:r w:rsidR="00896537">
          <w:rPr>
            <w:noProof/>
            <w:webHidden/>
          </w:rPr>
          <w:fldChar w:fldCharType="end"/>
        </w:r>
      </w:hyperlink>
    </w:p>
    <w:p w14:paraId="1598FC6E" w14:textId="77777777" w:rsidR="00896537" w:rsidRDefault="005D3959">
      <w:pPr>
        <w:pStyle w:val="TOC3"/>
        <w:tabs>
          <w:tab w:val="left" w:pos="2060"/>
          <w:tab w:val="right" w:leader="dot" w:pos="10070"/>
        </w:tabs>
        <w:rPr>
          <w:rFonts w:asciiTheme="minorHAnsi" w:eastAsiaTheme="minorEastAsia" w:hAnsiTheme="minorHAnsi" w:cstheme="minorBidi"/>
          <w:noProof/>
          <w:sz w:val="22"/>
        </w:rPr>
      </w:pPr>
      <w:hyperlink w:anchor="_Toc431819367" w:history="1">
        <w:r w:rsidR="00896537" w:rsidRPr="00E5013B">
          <w:rPr>
            <w:rStyle w:val="Hyperlink"/>
            <w:rFonts w:eastAsiaTheme="majorEastAsia"/>
            <w:noProof/>
          </w:rPr>
          <w:t>4.1.1</w:t>
        </w:r>
        <w:r w:rsidR="00896537">
          <w:rPr>
            <w:rFonts w:asciiTheme="minorHAnsi" w:eastAsiaTheme="minorEastAsia" w:hAnsiTheme="minorHAnsi" w:cstheme="minorBidi"/>
            <w:noProof/>
            <w:sz w:val="22"/>
          </w:rPr>
          <w:tab/>
        </w:r>
        <w:r w:rsidR="00896537" w:rsidRPr="00E5013B">
          <w:rPr>
            <w:rStyle w:val="Hyperlink"/>
            <w:rFonts w:eastAsiaTheme="majorEastAsia"/>
            <w:noProof/>
          </w:rPr>
          <w:t>Servers</w:t>
        </w:r>
        <w:r w:rsidR="00896537">
          <w:rPr>
            <w:noProof/>
            <w:webHidden/>
          </w:rPr>
          <w:tab/>
        </w:r>
        <w:r w:rsidR="00896537">
          <w:rPr>
            <w:noProof/>
            <w:webHidden/>
          </w:rPr>
          <w:fldChar w:fldCharType="begin"/>
        </w:r>
        <w:r w:rsidR="00896537">
          <w:rPr>
            <w:noProof/>
            <w:webHidden/>
          </w:rPr>
          <w:instrText xml:space="preserve"> PAGEREF _Toc431819367 \h </w:instrText>
        </w:r>
        <w:r w:rsidR="00896537">
          <w:rPr>
            <w:noProof/>
            <w:webHidden/>
          </w:rPr>
        </w:r>
        <w:r w:rsidR="00896537">
          <w:rPr>
            <w:noProof/>
            <w:webHidden/>
          </w:rPr>
          <w:fldChar w:fldCharType="separate"/>
        </w:r>
        <w:r w:rsidR="00896537">
          <w:rPr>
            <w:noProof/>
            <w:webHidden/>
          </w:rPr>
          <w:t>3</w:t>
        </w:r>
        <w:r w:rsidR="00896537">
          <w:rPr>
            <w:noProof/>
            <w:webHidden/>
          </w:rPr>
          <w:fldChar w:fldCharType="end"/>
        </w:r>
      </w:hyperlink>
    </w:p>
    <w:p w14:paraId="2918D284" w14:textId="77777777" w:rsidR="00896537" w:rsidRDefault="005D3959">
      <w:pPr>
        <w:pStyle w:val="TOC3"/>
        <w:tabs>
          <w:tab w:val="left" w:pos="2060"/>
          <w:tab w:val="right" w:leader="dot" w:pos="10070"/>
        </w:tabs>
        <w:rPr>
          <w:rFonts w:asciiTheme="minorHAnsi" w:eastAsiaTheme="minorEastAsia" w:hAnsiTheme="minorHAnsi" w:cstheme="minorBidi"/>
          <w:noProof/>
          <w:sz w:val="22"/>
        </w:rPr>
      </w:pPr>
      <w:hyperlink w:anchor="_Toc431819368" w:history="1">
        <w:r w:rsidR="00896537" w:rsidRPr="00E5013B">
          <w:rPr>
            <w:rStyle w:val="Hyperlink"/>
            <w:rFonts w:eastAsiaTheme="majorEastAsia"/>
            <w:noProof/>
          </w:rPr>
          <w:t>4.1.2</w:t>
        </w:r>
        <w:r w:rsidR="00896537">
          <w:rPr>
            <w:rFonts w:asciiTheme="minorHAnsi" w:eastAsiaTheme="minorEastAsia" w:hAnsiTheme="minorHAnsi" w:cstheme="minorBidi"/>
            <w:noProof/>
            <w:sz w:val="22"/>
          </w:rPr>
          <w:tab/>
        </w:r>
        <w:r w:rsidR="00896537" w:rsidRPr="00E5013B">
          <w:rPr>
            <w:rStyle w:val="Hyperlink"/>
            <w:rFonts w:eastAsiaTheme="majorEastAsia"/>
            <w:noProof/>
          </w:rPr>
          <w:t>Input / Output Devices</w:t>
        </w:r>
        <w:r w:rsidR="00896537">
          <w:rPr>
            <w:noProof/>
            <w:webHidden/>
          </w:rPr>
          <w:tab/>
        </w:r>
        <w:r w:rsidR="00896537">
          <w:rPr>
            <w:noProof/>
            <w:webHidden/>
          </w:rPr>
          <w:fldChar w:fldCharType="begin"/>
        </w:r>
        <w:r w:rsidR="00896537">
          <w:rPr>
            <w:noProof/>
            <w:webHidden/>
          </w:rPr>
          <w:instrText xml:space="preserve"> PAGEREF _Toc431819368 \h </w:instrText>
        </w:r>
        <w:r w:rsidR="00896537">
          <w:rPr>
            <w:noProof/>
            <w:webHidden/>
          </w:rPr>
        </w:r>
        <w:r w:rsidR="00896537">
          <w:rPr>
            <w:noProof/>
            <w:webHidden/>
          </w:rPr>
          <w:fldChar w:fldCharType="separate"/>
        </w:r>
        <w:r w:rsidR="00896537">
          <w:rPr>
            <w:noProof/>
            <w:webHidden/>
          </w:rPr>
          <w:t>4</w:t>
        </w:r>
        <w:r w:rsidR="00896537">
          <w:rPr>
            <w:noProof/>
            <w:webHidden/>
          </w:rPr>
          <w:fldChar w:fldCharType="end"/>
        </w:r>
      </w:hyperlink>
    </w:p>
    <w:p w14:paraId="3850E187" w14:textId="77777777" w:rsidR="00896537" w:rsidRDefault="005D3959">
      <w:pPr>
        <w:pStyle w:val="TOC3"/>
        <w:tabs>
          <w:tab w:val="left" w:pos="2060"/>
          <w:tab w:val="right" w:leader="dot" w:pos="10070"/>
        </w:tabs>
        <w:rPr>
          <w:rFonts w:asciiTheme="minorHAnsi" w:eastAsiaTheme="minorEastAsia" w:hAnsiTheme="minorHAnsi" w:cstheme="minorBidi"/>
          <w:noProof/>
          <w:sz w:val="22"/>
        </w:rPr>
      </w:pPr>
      <w:hyperlink w:anchor="_Toc431819369" w:history="1">
        <w:r w:rsidR="00896537" w:rsidRPr="00E5013B">
          <w:rPr>
            <w:rStyle w:val="Hyperlink"/>
            <w:rFonts w:eastAsiaTheme="majorEastAsia"/>
            <w:noProof/>
          </w:rPr>
          <w:t>4.1.3</w:t>
        </w:r>
        <w:r w:rsidR="00896537">
          <w:rPr>
            <w:rFonts w:asciiTheme="minorHAnsi" w:eastAsiaTheme="minorEastAsia" w:hAnsiTheme="minorHAnsi" w:cstheme="minorBidi"/>
            <w:noProof/>
            <w:sz w:val="22"/>
          </w:rPr>
          <w:tab/>
        </w:r>
        <w:r w:rsidR="00896537" w:rsidRPr="00E5013B">
          <w:rPr>
            <w:rStyle w:val="Hyperlink"/>
            <w:rFonts w:eastAsiaTheme="majorEastAsia"/>
            <w:noProof/>
          </w:rPr>
          <w:t>Other Devices</w:t>
        </w:r>
        <w:r w:rsidR="00896537">
          <w:rPr>
            <w:noProof/>
            <w:webHidden/>
          </w:rPr>
          <w:tab/>
        </w:r>
        <w:r w:rsidR="00896537">
          <w:rPr>
            <w:noProof/>
            <w:webHidden/>
          </w:rPr>
          <w:fldChar w:fldCharType="begin"/>
        </w:r>
        <w:r w:rsidR="00896537">
          <w:rPr>
            <w:noProof/>
            <w:webHidden/>
          </w:rPr>
          <w:instrText xml:space="preserve"> PAGEREF _Toc431819369 \h </w:instrText>
        </w:r>
        <w:r w:rsidR="00896537">
          <w:rPr>
            <w:noProof/>
            <w:webHidden/>
          </w:rPr>
        </w:r>
        <w:r w:rsidR="00896537">
          <w:rPr>
            <w:noProof/>
            <w:webHidden/>
          </w:rPr>
          <w:fldChar w:fldCharType="separate"/>
        </w:r>
        <w:r w:rsidR="00896537">
          <w:rPr>
            <w:noProof/>
            <w:webHidden/>
          </w:rPr>
          <w:t>4</w:t>
        </w:r>
        <w:r w:rsidR="00896537">
          <w:rPr>
            <w:noProof/>
            <w:webHidden/>
          </w:rPr>
          <w:fldChar w:fldCharType="end"/>
        </w:r>
      </w:hyperlink>
    </w:p>
    <w:p w14:paraId="11E8CE24" w14:textId="77777777" w:rsidR="00896537" w:rsidRDefault="005D3959">
      <w:pPr>
        <w:pStyle w:val="TOC3"/>
        <w:tabs>
          <w:tab w:val="left" w:pos="2060"/>
          <w:tab w:val="right" w:leader="dot" w:pos="10070"/>
        </w:tabs>
        <w:rPr>
          <w:rFonts w:asciiTheme="minorHAnsi" w:eastAsiaTheme="minorEastAsia" w:hAnsiTheme="minorHAnsi" w:cstheme="minorBidi"/>
          <w:noProof/>
          <w:sz w:val="22"/>
        </w:rPr>
      </w:pPr>
      <w:hyperlink w:anchor="_Toc431819370" w:history="1">
        <w:r w:rsidR="00896537" w:rsidRPr="00E5013B">
          <w:rPr>
            <w:rStyle w:val="Hyperlink"/>
            <w:rFonts w:eastAsiaTheme="majorEastAsia"/>
            <w:noProof/>
          </w:rPr>
          <w:t>4.1.4</w:t>
        </w:r>
        <w:r w:rsidR="00896537">
          <w:rPr>
            <w:rFonts w:asciiTheme="minorHAnsi" w:eastAsiaTheme="minorEastAsia" w:hAnsiTheme="minorHAnsi" w:cstheme="minorBidi"/>
            <w:noProof/>
            <w:sz w:val="22"/>
          </w:rPr>
          <w:tab/>
        </w:r>
        <w:r w:rsidR="00896537" w:rsidRPr="00E5013B">
          <w:rPr>
            <w:rStyle w:val="Hyperlink"/>
            <w:rFonts w:eastAsiaTheme="majorEastAsia"/>
            <w:noProof/>
          </w:rPr>
          <w:t>Infrastructure/Application Diagram</w:t>
        </w:r>
        <w:r w:rsidR="00896537">
          <w:rPr>
            <w:noProof/>
            <w:webHidden/>
          </w:rPr>
          <w:tab/>
        </w:r>
        <w:r w:rsidR="00896537">
          <w:rPr>
            <w:noProof/>
            <w:webHidden/>
          </w:rPr>
          <w:fldChar w:fldCharType="begin"/>
        </w:r>
        <w:r w:rsidR="00896537">
          <w:rPr>
            <w:noProof/>
            <w:webHidden/>
          </w:rPr>
          <w:instrText xml:space="preserve"> PAGEREF _Toc431819370 \h </w:instrText>
        </w:r>
        <w:r w:rsidR="00896537">
          <w:rPr>
            <w:noProof/>
            <w:webHidden/>
          </w:rPr>
        </w:r>
        <w:r w:rsidR="00896537">
          <w:rPr>
            <w:noProof/>
            <w:webHidden/>
          </w:rPr>
          <w:fldChar w:fldCharType="separate"/>
        </w:r>
        <w:r w:rsidR="00896537">
          <w:rPr>
            <w:noProof/>
            <w:webHidden/>
          </w:rPr>
          <w:t>4</w:t>
        </w:r>
        <w:r w:rsidR="00896537">
          <w:rPr>
            <w:noProof/>
            <w:webHidden/>
          </w:rPr>
          <w:fldChar w:fldCharType="end"/>
        </w:r>
      </w:hyperlink>
    </w:p>
    <w:p w14:paraId="2B38E33E" w14:textId="77777777" w:rsidR="00896537" w:rsidRDefault="005D3959">
      <w:pPr>
        <w:pStyle w:val="TOC3"/>
        <w:tabs>
          <w:tab w:val="left" w:pos="2060"/>
          <w:tab w:val="right" w:leader="dot" w:pos="10070"/>
        </w:tabs>
        <w:rPr>
          <w:rFonts w:asciiTheme="minorHAnsi" w:eastAsiaTheme="minorEastAsia" w:hAnsiTheme="minorHAnsi" w:cstheme="minorBidi"/>
          <w:noProof/>
          <w:sz w:val="22"/>
        </w:rPr>
      </w:pPr>
      <w:hyperlink w:anchor="_Toc431819371" w:history="1">
        <w:r w:rsidR="00896537" w:rsidRPr="00E5013B">
          <w:rPr>
            <w:rStyle w:val="Hyperlink"/>
            <w:rFonts w:eastAsiaTheme="majorEastAsia"/>
            <w:noProof/>
          </w:rPr>
          <w:t>4.1.5</w:t>
        </w:r>
        <w:r w:rsidR="00896537">
          <w:rPr>
            <w:rFonts w:asciiTheme="minorHAnsi" w:eastAsiaTheme="minorEastAsia" w:hAnsiTheme="minorHAnsi" w:cstheme="minorBidi"/>
            <w:noProof/>
            <w:sz w:val="22"/>
          </w:rPr>
          <w:tab/>
        </w:r>
        <w:r w:rsidR="00896537" w:rsidRPr="00E5013B">
          <w:rPr>
            <w:rStyle w:val="Hyperlink"/>
            <w:rFonts w:eastAsiaTheme="majorEastAsia"/>
            <w:noProof/>
          </w:rPr>
          <w:t>Middleware Hosting</w:t>
        </w:r>
        <w:r w:rsidR="00896537">
          <w:rPr>
            <w:noProof/>
            <w:webHidden/>
          </w:rPr>
          <w:tab/>
        </w:r>
        <w:r w:rsidR="00896537">
          <w:rPr>
            <w:noProof/>
            <w:webHidden/>
          </w:rPr>
          <w:fldChar w:fldCharType="begin"/>
        </w:r>
        <w:r w:rsidR="00896537">
          <w:rPr>
            <w:noProof/>
            <w:webHidden/>
          </w:rPr>
          <w:instrText xml:space="preserve"> PAGEREF _Toc431819371 \h </w:instrText>
        </w:r>
        <w:r w:rsidR="00896537">
          <w:rPr>
            <w:noProof/>
            <w:webHidden/>
          </w:rPr>
        </w:r>
        <w:r w:rsidR="00896537">
          <w:rPr>
            <w:noProof/>
            <w:webHidden/>
          </w:rPr>
          <w:fldChar w:fldCharType="separate"/>
        </w:r>
        <w:r w:rsidR="00896537">
          <w:rPr>
            <w:noProof/>
            <w:webHidden/>
          </w:rPr>
          <w:t>4</w:t>
        </w:r>
        <w:r w:rsidR="00896537">
          <w:rPr>
            <w:noProof/>
            <w:webHidden/>
          </w:rPr>
          <w:fldChar w:fldCharType="end"/>
        </w:r>
      </w:hyperlink>
    </w:p>
    <w:p w14:paraId="407282C9" w14:textId="77777777" w:rsidR="00896537" w:rsidRDefault="005D3959">
      <w:pPr>
        <w:pStyle w:val="TOC2"/>
        <w:rPr>
          <w:rFonts w:asciiTheme="minorHAnsi" w:eastAsiaTheme="minorEastAsia" w:hAnsiTheme="minorHAnsi" w:cstheme="minorBidi"/>
          <w:noProof/>
          <w:sz w:val="22"/>
        </w:rPr>
      </w:pPr>
      <w:hyperlink w:anchor="_Toc431819372" w:history="1">
        <w:r w:rsidR="00896537" w:rsidRPr="00E5013B">
          <w:rPr>
            <w:rStyle w:val="Hyperlink"/>
            <w:rFonts w:eastAsiaTheme="majorEastAsia"/>
            <w:noProof/>
          </w:rPr>
          <w:t>4.2</w:t>
        </w:r>
        <w:r w:rsidR="00896537">
          <w:rPr>
            <w:rFonts w:asciiTheme="minorHAnsi" w:eastAsiaTheme="minorEastAsia" w:hAnsiTheme="minorHAnsi" w:cstheme="minorBidi"/>
            <w:noProof/>
            <w:sz w:val="22"/>
          </w:rPr>
          <w:tab/>
        </w:r>
        <w:r w:rsidR="00896537" w:rsidRPr="00E5013B">
          <w:rPr>
            <w:rStyle w:val="Hyperlink"/>
            <w:rFonts w:eastAsiaTheme="majorEastAsia"/>
            <w:noProof/>
          </w:rPr>
          <w:t>Interfaces with Other Hardware and External Integration Points</w:t>
        </w:r>
        <w:r w:rsidR="00896537">
          <w:rPr>
            <w:noProof/>
            <w:webHidden/>
          </w:rPr>
          <w:tab/>
        </w:r>
        <w:r w:rsidR="00896537">
          <w:rPr>
            <w:noProof/>
            <w:webHidden/>
          </w:rPr>
          <w:fldChar w:fldCharType="begin"/>
        </w:r>
        <w:r w:rsidR="00896537">
          <w:rPr>
            <w:noProof/>
            <w:webHidden/>
          </w:rPr>
          <w:instrText xml:space="preserve"> PAGEREF _Toc431819372 \h </w:instrText>
        </w:r>
        <w:r w:rsidR="00896537">
          <w:rPr>
            <w:noProof/>
            <w:webHidden/>
          </w:rPr>
        </w:r>
        <w:r w:rsidR="00896537">
          <w:rPr>
            <w:noProof/>
            <w:webHidden/>
          </w:rPr>
          <w:fldChar w:fldCharType="separate"/>
        </w:r>
        <w:r w:rsidR="00896537">
          <w:rPr>
            <w:noProof/>
            <w:webHidden/>
          </w:rPr>
          <w:t>4</w:t>
        </w:r>
        <w:r w:rsidR="00896537">
          <w:rPr>
            <w:noProof/>
            <w:webHidden/>
          </w:rPr>
          <w:fldChar w:fldCharType="end"/>
        </w:r>
      </w:hyperlink>
    </w:p>
    <w:p w14:paraId="04103AE1" w14:textId="77777777" w:rsidR="00896537" w:rsidRDefault="005D3959">
      <w:pPr>
        <w:pStyle w:val="TOC2"/>
        <w:rPr>
          <w:rFonts w:asciiTheme="minorHAnsi" w:eastAsiaTheme="minorEastAsia" w:hAnsiTheme="minorHAnsi" w:cstheme="minorBidi"/>
          <w:noProof/>
          <w:sz w:val="22"/>
        </w:rPr>
      </w:pPr>
      <w:hyperlink w:anchor="_Toc431819373" w:history="1">
        <w:r w:rsidR="00896537" w:rsidRPr="00E5013B">
          <w:rPr>
            <w:rStyle w:val="Hyperlink"/>
            <w:rFonts w:eastAsiaTheme="majorEastAsia"/>
            <w:noProof/>
          </w:rPr>
          <w:t>4.3</w:t>
        </w:r>
        <w:r w:rsidR="00896537">
          <w:rPr>
            <w:rFonts w:asciiTheme="minorHAnsi" w:eastAsiaTheme="minorEastAsia" w:hAnsiTheme="minorHAnsi" w:cstheme="minorBidi"/>
            <w:noProof/>
            <w:sz w:val="22"/>
          </w:rPr>
          <w:tab/>
        </w:r>
        <w:r w:rsidR="00896537" w:rsidRPr="00E5013B">
          <w:rPr>
            <w:rStyle w:val="Hyperlink"/>
            <w:rFonts w:eastAsiaTheme="majorEastAsia"/>
            <w:noProof/>
          </w:rPr>
          <w:t>Physical Layout</w:t>
        </w:r>
        <w:r w:rsidR="00896537">
          <w:rPr>
            <w:noProof/>
            <w:webHidden/>
          </w:rPr>
          <w:tab/>
        </w:r>
        <w:r w:rsidR="00896537">
          <w:rPr>
            <w:noProof/>
            <w:webHidden/>
          </w:rPr>
          <w:fldChar w:fldCharType="begin"/>
        </w:r>
        <w:r w:rsidR="00896537">
          <w:rPr>
            <w:noProof/>
            <w:webHidden/>
          </w:rPr>
          <w:instrText xml:space="preserve"> PAGEREF _Toc431819373 \h </w:instrText>
        </w:r>
        <w:r w:rsidR="00896537">
          <w:rPr>
            <w:noProof/>
            <w:webHidden/>
          </w:rPr>
        </w:r>
        <w:r w:rsidR="00896537">
          <w:rPr>
            <w:noProof/>
            <w:webHidden/>
          </w:rPr>
          <w:fldChar w:fldCharType="separate"/>
        </w:r>
        <w:r w:rsidR="00896537">
          <w:rPr>
            <w:noProof/>
            <w:webHidden/>
          </w:rPr>
          <w:t>5</w:t>
        </w:r>
        <w:r w:rsidR="00896537">
          <w:rPr>
            <w:noProof/>
            <w:webHidden/>
          </w:rPr>
          <w:fldChar w:fldCharType="end"/>
        </w:r>
      </w:hyperlink>
    </w:p>
    <w:p w14:paraId="7DAF85C1" w14:textId="77777777" w:rsidR="00896537" w:rsidRDefault="005D3959">
      <w:pPr>
        <w:pStyle w:val="TOC2"/>
        <w:rPr>
          <w:rFonts w:asciiTheme="minorHAnsi" w:eastAsiaTheme="minorEastAsia" w:hAnsiTheme="minorHAnsi" w:cstheme="minorBidi"/>
          <w:noProof/>
          <w:sz w:val="22"/>
        </w:rPr>
      </w:pPr>
      <w:hyperlink w:anchor="_Toc431819374" w:history="1">
        <w:r w:rsidR="00896537" w:rsidRPr="00E5013B">
          <w:rPr>
            <w:rStyle w:val="Hyperlink"/>
            <w:rFonts w:eastAsiaTheme="majorEastAsia"/>
            <w:noProof/>
          </w:rPr>
          <w:t>4.4</w:t>
        </w:r>
        <w:r w:rsidR="00896537">
          <w:rPr>
            <w:rFonts w:asciiTheme="minorHAnsi" w:eastAsiaTheme="minorEastAsia" w:hAnsiTheme="minorHAnsi" w:cstheme="minorBidi"/>
            <w:noProof/>
            <w:sz w:val="22"/>
          </w:rPr>
          <w:tab/>
        </w:r>
        <w:r w:rsidR="00896537" w:rsidRPr="00E5013B">
          <w:rPr>
            <w:rStyle w:val="Hyperlink"/>
            <w:rFonts w:eastAsiaTheme="majorEastAsia"/>
            <w:noProof/>
          </w:rPr>
          <w:t>Additional Information</w:t>
        </w:r>
        <w:r w:rsidR="00896537">
          <w:rPr>
            <w:noProof/>
            <w:webHidden/>
          </w:rPr>
          <w:tab/>
        </w:r>
        <w:r w:rsidR="00896537">
          <w:rPr>
            <w:noProof/>
            <w:webHidden/>
          </w:rPr>
          <w:fldChar w:fldCharType="begin"/>
        </w:r>
        <w:r w:rsidR="00896537">
          <w:rPr>
            <w:noProof/>
            <w:webHidden/>
          </w:rPr>
          <w:instrText xml:space="preserve"> PAGEREF _Toc431819374 \h </w:instrText>
        </w:r>
        <w:r w:rsidR="00896537">
          <w:rPr>
            <w:noProof/>
            <w:webHidden/>
          </w:rPr>
        </w:r>
        <w:r w:rsidR="00896537">
          <w:rPr>
            <w:noProof/>
            <w:webHidden/>
          </w:rPr>
          <w:fldChar w:fldCharType="separate"/>
        </w:r>
        <w:r w:rsidR="00896537">
          <w:rPr>
            <w:noProof/>
            <w:webHidden/>
          </w:rPr>
          <w:t>5</w:t>
        </w:r>
        <w:r w:rsidR="00896537">
          <w:rPr>
            <w:noProof/>
            <w:webHidden/>
          </w:rPr>
          <w:fldChar w:fldCharType="end"/>
        </w:r>
      </w:hyperlink>
    </w:p>
    <w:p w14:paraId="51AB29E9" w14:textId="77777777" w:rsidR="00896537" w:rsidRDefault="005D3959">
      <w:pPr>
        <w:pStyle w:val="TOC1"/>
        <w:rPr>
          <w:rFonts w:asciiTheme="minorHAnsi" w:eastAsiaTheme="minorEastAsia" w:hAnsiTheme="minorHAnsi" w:cstheme="minorBidi"/>
          <w:noProof/>
          <w:sz w:val="22"/>
        </w:rPr>
      </w:pPr>
      <w:hyperlink w:anchor="_Toc431819375" w:history="1">
        <w:r w:rsidR="00896537" w:rsidRPr="00E5013B">
          <w:rPr>
            <w:rStyle w:val="Hyperlink"/>
            <w:rFonts w:eastAsiaTheme="majorEastAsia"/>
            <w:noProof/>
          </w:rPr>
          <w:t>5</w:t>
        </w:r>
        <w:r w:rsidR="00896537">
          <w:rPr>
            <w:rFonts w:asciiTheme="minorHAnsi" w:eastAsiaTheme="minorEastAsia" w:hAnsiTheme="minorHAnsi" w:cstheme="minorBidi"/>
            <w:noProof/>
            <w:sz w:val="22"/>
          </w:rPr>
          <w:tab/>
        </w:r>
        <w:r w:rsidR="00896537" w:rsidRPr="00E5013B">
          <w:rPr>
            <w:rStyle w:val="Hyperlink"/>
            <w:rFonts w:eastAsiaTheme="majorEastAsia"/>
            <w:noProof/>
          </w:rPr>
          <w:t>Configuration Specification</w:t>
        </w:r>
        <w:r w:rsidR="00896537">
          <w:rPr>
            <w:noProof/>
            <w:webHidden/>
          </w:rPr>
          <w:tab/>
        </w:r>
        <w:r w:rsidR="00896537">
          <w:rPr>
            <w:noProof/>
            <w:webHidden/>
          </w:rPr>
          <w:fldChar w:fldCharType="begin"/>
        </w:r>
        <w:r w:rsidR="00896537">
          <w:rPr>
            <w:noProof/>
            <w:webHidden/>
          </w:rPr>
          <w:instrText xml:space="preserve"> PAGEREF _Toc431819375 \h </w:instrText>
        </w:r>
        <w:r w:rsidR="00896537">
          <w:rPr>
            <w:noProof/>
            <w:webHidden/>
          </w:rPr>
        </w:r>
        <w:r w:rsidR="00896537">
          <w:rPr>
            <w:noProof/>
            <w:webHidden/>
          </w:rPr>
          <w:fldChar w:fldCharType="separate"/>
        </w:r>
        <w:r w:rsidR="00896537">
          <w:rPr>
            <w:noProof/>
            <w:webHidden/>
          </w:rPr>
          <w:t>5</w:t>
        </w:r>
        <w:r w:rsidR="00896537">
          <w:rPr>
            <w:noProof/>
            <w:webHidden/>
          </w:rPr>
          <w:fldChar w:fldCharType="end"/>
        </w:r>
      </w:hyperlink>
    </w:p>
    <w:p w14:paraId="2E739F98" w14:textId="77777777" w:rsidR="00896537" w:rsidRDefault="005D3959">
      <w:pPr>
        <w:pStyle w:val="TOC1"/>
        <w:rPr>
          <w:rFonts w:asciiTheme="minorHAnsi" w:eastAsiaTheme="minorEastAsia" w:hAnsiTheme="minorHAnsi" w:cstheme="minorBidi"/>
          <w:noProof/>
          <w:sz w:val="22"/>
        </w:rPr>
      </w:pPr>
      <w:hyperlink w:anchor="_Toc431819376" w:history="1">
        <w:r w:rsidR="00896537" w:rsidRPr="00E5013B">
          <w:rPr>
            <w:rStyle w:val="Hyperlink"/>
            <w:rFonts w:eastAsiaTheme="majorEastAsia"/>
            <w:noProof/>
          </w:rPr>
          <w:t>6</w:t>
        </w:r>
        <w:r w:rsidR="00896537">
          <w:rPr>
            <w:rFonts w:asciiTheme="minorHAnsi" w:eastAsiaTheme="minorEastAsia" w:hAnsiTheme="minorHAnsi" w:cstheme="minorBidi"/>
            <w:noProof/>
            <w:sz w:val="22"/>
          </w:rPr>
          <w:tab/>
        </w:r>
        <w:r w:rsidR="00896537" w:rsidRPr="00E5013B">
          <w:rPr>
            <w:rStyle w:val="Hyperlink"/>
            <w:rFonts w:eastAsiaTheme="majorEastAsia"/>
            <w:noProof/>
          </w:rPr>
          <w:t>Solution Design Specification</w:t>
        </w:r>
        <w:r w:rsidR="00896537">
          <w:rPr>
            <w:noProof/>
            <w:webHidden/>
          </w:rPr>
          <w:tab/>
        </w:r>
        <w:r w:rsidR="00896537">
          <w:rPr>
            <w:noProof/>
            <w:webHidden/>
          </w:rPr>
          <w:fldChar w:fldCharType="begin"/>
        </w:r>
        <w:r w:rsidR="00896537">
          <w:rPr>
            <w:noProof/>
            <w:webHidden/>
          </w:rPr>
          <w:instrText xml:space="preserve"> PAGEREF _Toc431819376 \h </w:instrText>
        </w:r>
        <w:r w:rsidR="00896537">
          <w:rPr>
            <w:noProof/>
            <w:webHidden/>
          </w:rPr>
        </w:r>
        <w:r w:rsidR="00896537">
          <w:rPr>
            <w:noProof/>
            <w:webHidden/>
          </w:rPr>
          <w:fldChar w:fldCharType="separate"/>
        </w:r>
        <w:r w:rsidR="00896537">
          <w:rPr>
            <w:noProof/>
            <w:webHidden/>
          </w:rPr>
          <w:t>6</w:t>
        </w:r>
        <w:r w:rsidR="00896537">
          <w:rPr>
            <w:noProof/>
            <w:webHidden/>
          </w:rPr>
          <w:fldChar w:fldCharType="end"/>
        </w:r>
      </w:hyperlink>
    </w:p>
    <w:p w14:paraId="24BE5CCB" w14:textId="77777777" w:rsidR="00896537" w:rsidRDefault="005D3959">
      <w:pPr>
        <w:pStyle w:val="TOC2"/>
        <w:rPr>
          <w:rFonts w:asciiTheme="minorHAnsi" w:eastAsiaTheme="minorEastAsia" w:hAnsiTheme="minorHAnsi" w:cstheme="minorBidi"/>
          <w:noProof/>
          <w:sz w:val="22"/>
        </w:rPr>
      </w:pPr>
      <w:hyperlink w:anchor="_Toc431819377" w:history="1">
        <w:r w:rsidR="00896537" w:rsidRPr="00E5013B">
          <w:rPr>
            <w:rStyle w:val="Hyperlink"/>
            <w:rFonts w:eastAsiaTheme="majorEastAsia"/>
            <w:noProof/>
          </w:rPr>
          <w:t>6.1</w:t>
        </w:r>
        <w:r w:rsidR="00896537">
          <w:rPr>
            <w:rFonts w:asciiTheme="minorHAnsi" w:eastAsiaTheme="minorEastAsia" w:hAnsiTheme="minorHAnsi" w:cstheme="minorBidi"/>
            <w:noProof/>
            <w:sz w:val="22"/>
          </w:rPr>
          <w:tab/>
        </w:r>
        <w:r w:rsidR="00896537" w:rsidRPr="00E5013B">
          <w:rPr>
            <w:rStyle w:val="Hyperlink"/>
            <w:rFonts w:eastAsiaTheme="majorEastAsia"/>
            <w:noProof/>
          </w:rPr>
          <w:t>Software Description</w:t>
        </w:r>
        <w:r w:rsidR="00896537">
          <w:rPr>
            <w:noProof/>
            <w:webHidden/>
          </w:rPr>
          <w:tab/>
        </w:r>
        <w:r w:rsidR="00896537">
          <w:rPr>
            <w:noProof/>
            <w:webHidden/>
          </w:rPr>
          <w:fldChar w:fldCharType="begin"/>
        </w:r>
        <w:r w:rsidR="00896537">
          <w:rPr>
            <w:noProof/>
            <w:webHidden/>
          </w:rPr>
          <w:instrText xml:space="preserve"> PAGEREF _Toc431819377 \h </w:instrText>
        </w:r>
        <w:r w:rsidR="00896537">
          <w:rPr>
            <w:noProof/>
            <w:webHidden/>
          </w:rPr>
        </w:r>
        <w:r w:rsidR="00896537">
          <w:rPr>
            <w:noProof/>
            <w:webHidden/>
          </w:rPr>
          <w:fldChar w:fldCharType="separate"/>
        </w:r>
        <w:r w:rsidR="00896537">
          <w:rPr>
            <w:noProof/>
            <w:webHidden/>
          </w:rPr>
          <w:t>6</w:t>
        </w:r>
        <w:r w:rsidR="00896537">
          <w:rPr>
            <w:noProof/>
            <w:webHidden/>
          </w:rPr>
          <w:fldChar w:fldCharType="end"/>
        </w:r>
      </w:hyperlink>
    </w:p>
    <w:p w14:paraId="35FA91AB" w14:textId="77777777" w:rsidR="00896537" w:rsidRDefault="005D3959">
      <w:pPr>
        <w:pStyle w:val="TOC2"/>
        <w:rPr>
          <w:rFonts w:asciiTheme="minorHAnsi" w:eastAsiaTheme="minorEastAsia" w:hAnsiTheme="minorHAnsi" w:cstheme="minorBidi"/>
          <w:noProof/>
          <w:sz w:val="22"/>
        </w:rPr>
      </w:pPr>
      <w:hyperlink w:anchor="_Toc431819378" w:history="1">
        <w:r w:rsidR="00896537" w:rsidRPr="00E5013B">
          <w:rPr>
            <w:rStyle w:val="Hyperlink"/>
            <w:rFonts w:eastAsiaTheme="majorEastAsia"/>
            <w:noProof/>
          </w:rPr>
          <w:t>6.2</w:t>
        </w:r>
        <w:r w:rsidR="00896537">
          <w:rPr>
            <w:rFonts w:asciiTheme="minorHAnsi" w:eastAsiaTheme="minorEastAsia" w:hAnsiTheme="minorHAnsi" w:cstheme="minorBidi"/>
            <w:noProof/>
            <w:sz w:val="22"/>
          </w:rPr>
          <w:tab/>
        </w:r>
        <w:r w:rsidR="00896537" w:rsidRPr="00E5013B">
          <w:rPr>
            <w:rStyle w:val="Hyperlink"/>
            <w:rFonts w:eastAsiaTheme="majorEastAsia"/>
            <w:noProof/>
          </w:rPr>
          <w:t>Coding Standards</w:t>
        </w:r>
        <w:r w:rsidR="00896537">
          <w:rPr>
            <w:noProof/>
            <w:webHidden/>
          </w:rPr>
          <w:tab/>
        </w:r>
        <w:r w:rsidR="00896537">
          <w:rPr>
            <w:noProof/>
            <w:webHidden/>
          </w:rPr>
          <w:fldChar w:fldCharType="begin"/>
        </w:r>
        <w:r w:rsidR="00896537">
          <w:rPr>
            <w:noProof/>
            <w:webHidden/>
          </w:rPr>
          <w:instrText xml:space="preserve"> PAGEREF _Toc431819378 \h </w:instrText>
        </w:r>
        <w:r w:rsidR="00896537">
          <w:rPr>
            <w:noProof/>
            <w:webHidden/>
          </w:rPr>
        </w:r>
        <w:r w:rsidR="00896537">
          <w:rPr>
            <w:noProof/>
            <w:webHidden/>
          </w:rPr>
          <w:fldChar w:fldCharType="separate"/>
        </w:r>
        <w:r w:rsidR="00896537">
          <w:rPr>
            <w:noProof/>
            <w:webHidden/>
          </w:rPr>
          <w:t>6</w:t>
        </w:r>
        <w:r w:rsidR="00896537">
          <w:rPr>
            <w:noProof/>
            <w:webHidden/>
          </w:rPr>
          <w:fldChar w:fldCharType="end"/>
        </w:r>
      </w:hyperlink>
    </w:p>
    <w:p w14:paraId="68B31041" w14:textId="77777777" w:rsidR="00896537" w:rsidRDefault="005D3959">
      <w:pPr>
        <w:pStyle w:val="TOC2"/>
        <w:rPr>
          <w:rFonts w:asciiTheme="minorHAnsi" w:eastAsiaTheme="minorEastAsia" w:hAnsiTheme="minorHAnsi" w:cstheme="minorBidi"/>
          <w:noProof/>
          <w:sz w:val="22"/>
        </w:rPr>
      </w:pPr>
      <w:hyperlink w:anchor="_Toc431819379" w:history="1">
        <w:r w:rsidR="00896537" w:rsidRPr="00E5013B">
          <w:rPr>
            <w:rStyle w:val="Hyperlink"/>
            <w:rFonts w:eastAsiaTheme="majorEastAsia"/>
            <w:noProof/>
          </w:rPr>
          <w:t>6.3</w:t>
        </w:r>
        <w:r w:rsidR="00896537">
          <w:rPr>
            <w:rFonts w:asciiTheme="minorHAnsi" w:eastAsiaTheme="minorEastAsia" w:hAnsiTheme="minorHAnsi" w:cstheme="minorBidi"/>
            <w:noProof/>
            <w:sz w:val="22"/>
          </w:rPr>
          <w:tab/>
        </w:r>
        <w:r w:rsidR="00896537" w:rsidRPr="00E5013B">
          <w:rPr>
            <w:rStyle w:val="Hyperlink"/>
            <w:rFonts w:eastAsiaTheme="majorEastAsia"/>
            <w:noProof/>
          </w:rPr>
          <w:t>Solution Data, Information View, and Data Requirements</w:t>
        </w:r>
        <w:r w:rsidR="00896537">
          <w:rPr>
            <w:noProof/>
            <w:webHidden/>
          </w:rPr>
          <w:tab/>
        </w:r>
        <w:r w:rsidR="00896537">
          <w:rPr>
            <w:noProof/>
            <w:webHidden/>
          </w:rPr>
          <w:fldChar w:fldCharType="begin"/>
        </w:r>
        <w:r w:rsidR="00896537">
          <w:rPr>
            <w:noProof/>
            <w:webHidden/>
          </w:rPr>
          <w:instrText xml:space="preserve"> PAGEREF _Toc431819379 \h </w:instrText>
        </w:r>
        <w:r w:rsidR="00896537">
          <w:rPr>
            <w:noProof/>
            <w:webHidden/>
          </w:rPr>
        </w:r>
        <w:r w:rsidR="00896537">
          <w:rPr>
            <w:noProof/>
            <w:webHidden/>
          </w:rPr>
          <w:fldChar w:fldCharType="separate"/>
        </w:r>
        <w:r w:rsidR="00896537">
          <w:rPr>
            <w:noProof/>
            <w:webHidden/>
          </w:rPr>
          <w:t>6</w:t>
        </w:r>
        <w:r w:rsidR="00896537">
          <w:rPr>
            <w:noProof/>
            <w:webHidden/>
          </w:rPr>
          <w:fldChar w:fldCharType="end"/>
        </w:r>
      </w:hyperlink>
    </w:p>
    <w:p w14:paraId="3883843A" w14:textId="77777777" w:rsidR="00896537" w:rsidRDefault="005D3959">
      <w:pPr>
        <w:pStyle w:val="TOC2"/>
        <w:rPr>
          <w:rFonts w:asciiTheme="minorHAnsi" w:eastAsiaTheme="minorEastAsia" w:hAnsiTheme="minorHAnsi" w:cstheme="minorBidi"/>
          <w:noProof/>
          <w:sz w:val="22"/>
        </w:rPr>
      </w:pPr>
      <w:hyperlink w:anchor="_Toc431819380" w:history="1">
        <w:r w:rsidR="00896537" w:rsidRPr="00E5013B">
          <w:rPr>
            <w:rStyle w:val="Hyperlink"/>
            <w:rFonts w:eastAsiaTheme="majorEastAsia"/>
            <w:noProof/>
          </w:rPr>
          <w:t>6.4</w:t>
        </w:r>
        <w:r w:rsidR="00896537">
          <w:rPr>
            <w:rFonts w:asciiTheme="minorHAnsi" w:eastAsiaTheme="minorEastAsia" w:hAnsiTheme="minorHAnsi" w:cstheme="minorBidi"/>
            <w:noProof/>
            <w:sz w:val="22"/>
          </w:rPr>
          <w:tab/>
        </w:r>
        <w:r w:rsidR="00896537" w:rsidRPr="00E5013B">
          <w:rPr>
            <w:rStyle w:val="Hyperlink"/>
            <w:rFonts w:eastAsiaTheme="majorEastAsia"/>
            <w:noProof/>
          </w:rPr>
          <w:t>Module Description</w:t>
        </w:r>
        <w:r w:rsidR="00896537">
          <w:rPr>
            <w:noProof/>
            <w:webHidden/>
          </w:rPr>
          <w:tab/>
        </w:r>
        <w:r w:rsidR="00896537">
          <w:rPr>
            <w:noProof/>
            <w:webHidden/>
          </w:rPr>
          <w:fldChar w:fldCharType="begin"/>
        </w:r>
        <w:r w:rsidR="00896537">
          <w:rPr>
            <w:noProof/>
            <w:webHidden/>
          </w:rPr>
          <w:instrText xml:space="preserve"> PAGEREF _Toc431819380 \h </w:instrText>
        </w:r>
        <w:r w:rsidR="00896537">
          <w:rPr>
            <w:noProof/>
            <w:webHidden/>
          </w:rPr>
        </w:r>
        <w:r w:rsidR="00896537">
          <w:rPr>
            <w:noProof/>
            <w:webHidden/>
          </w:rPr>
          <w:fldChar w:fldCharType="separate"/>
        </w:r>
        <w:r w:rsidR="00896537">
          <w:rPr>
            <w:noProof/>
            <w:webHidden/>
          </w:rPr>
          <w:t>7</w:t>
        </w:r>
        <w:r w:rsidR="00896537">
          <w:rPr>
            <w:noProof/>
            <w:webHidden/>
          </w:rPr>
          <w:fldChar w:fldCharType="end"/>
        </w:r>
      </w:hyperlink>
    </w:p>
    <w:p w14:paraId="28746D27" w14:textId="77777777" w:rsidR="00896537" w:rsidRDefault="005D3959">
      <w:pPr>
        <w:pStyle w:val="TOC1"/>
        <w:rPr>
          <w:rFonts w:asciiTheme="minorHAnsi" w:eastAsiaTheme="minorEastAsia" w:hAnsiTheme="minorHAnsi" w:cstheme="minorBidi"/>
          <w:noProof/>
          <w:sz w:val="22"/>
        </w:rPr>
      </w:pPr>
      <w:hyperlink w:anchor="_Toc431819381" w:history="1">
        <w:r w:rsidR="00896537" w:rsidRPr="00E5013B">
          <w:rPr>
            <w:rStyle w:val="Hyperlink"/>
            <w:rFonts w:eastAsiaTheme="majorEastAsia"/>
            <w:noProof/>
          </w:rPr>
          <w:t>7</w:t>
        </w:r>
        <w:r w:rsidR="00896537">
          <w:rPr>
            <w:rFonts w:asciiTheme="minorHAnsi" w:eastAsiaTheme="minorEastAsia" w:hAnsiTheme="minorHAnsi" w:cstheme="minorBidi"/>
            <w:noProof/>
            <w:sz w:val="22"/>
          </w:rPr>
          <w:tab/>
        </w:r>
        <w:r w:rsidR="00896537" w:rsidRPr="00E5013B">
          <w:rPr>
            <w:rStyle w:val="Hyperlink"/>
            <w:rFonts w:eastAsiaTheme="majorEastAsia"/>
            <w:noProof/>
          </w:rPr>
          <w:t>Roles and Responsibilities</w:t>
        </w:r>
        <w:r w:rsidR="00896537">
          <w:rPr>
            <w:noProof/>
            <w:webHidden/>
          </w:rPr>
          <w:tab/>
        </w:r>
        <w:r w:rsidR="00896537">
          <w:rPr>
            <w:noProof/>
            <w:webHidden/>
          </w:rPr>
          <w:fldChar w:fldCharType="begin"/>
        </w:r>
        <w:r w:rsidR="00896537">
          <w:rPr>
            <w:noProof/>
            <w:webHidden/>
          </w:rPr>
          <w:instrText xml:space="preserve"> PAGEREF _Toc431819381 \h </w:instrText>
        </w:r>
        <w:r w:rsidR="00896537">
          <w:rPr>
            <w:noProof/>
            <w:webHidden/>
          </w:rPr>
        </w:r>
        <w:r w:rsidR="00896537">
          <w:rPr>
            <w:noProof/>
            <w:webHidden/>
          </w:rPr>
          <w:fldChar w:fldCharType="separate"/>
        </w:r>
        <w:r w:rsidR="00896537">
          <w:rPr>
            <w:noProof/>
            <w:webHidden/>
          </w:rPr>
          <w:t>9</w:t>
        </w:r>
        <w:r w:rsidR="00896537">
          <w:rPr>
            <w:noProof/>
            <w:webHidden/>
          </w:rPr>
          <w:fldChar w:fldCharType="end"/>
        </w:r>
      </w:hyperlink>
    </w:p>
    <w:p w14:paraId="158C40F8" w14:textId="77777777" w:rsidR="00896537" w:rsidRDefault="005D3959">
      <w:pPr>
        <w:pStyle w:val="TOC1"/>
        <w:rPr>
          <w:rFonts w:asciiTheme="minorHAnsi" w:eastAsiaTheme="minorEastAsia" w:hAnsiTheme="minorHAnsi" w:cstheme="minorBidi"/>
          <w:noProof/>
          <w:sz w:val="22"/>
        </w:rPr>
      </w:pPr>
      <w:hyperlink w:anchor="_Toc431819382" w:history="1">
        <w:r w:rsidR="00896537" w:rsidRPr="00E5013B">
          <w:rPr>
            <w:rStyle w:val="Hyperlink"/>
            <w:rFonts w:eastAsiaTheme="majorEastAsia"/>
            <w:noProof/>
          </w:rPr>
          <w:t>8</w:t>
        </w:r>
        <w:r w:rsidR="00896537">
          <w:rPr>
            <w:rFonts w:asciiTheme="minorHAnsi" w:eastAsiaTheme="minorEastAsia" w:hAnsiTheme="minorHAnsi" w:cstheme="minorBidi"/>
            <w:noProof/>
            <w:sz w:val="22"/>
          </w:rPr>
          <w:tab/>
        </w:r>
        <w:r w:rsidR="00896537" w:rsidRPr="00E5013B">
          <w:rPr>
            <w:rStyle w:val="Hyperlink"/>
            <w:rFonts w:eastAsiaTheme="majorEastAsia"/>
            <w:noProof/>
          </w:rPr>
          <w:t>Terms and Definitions</w:t>
        </w:r>
        <w:r w:rsidR="00896537">
          <w:rPr>
            <w:noProof/>
            <w:webHidden/>
          </w:rPr>
          <w:tab/>
        </w:r>
        <w:r w:rsidR="00896537">
          <w:rPr>
            <w:noProof/>
            <w:webHidden/>
          </w:rPr>
          <w:fldChar w:fldCharType="begin"/>
        </w:r>
        <w:r w:rsidR="00896537">
          <w:rPr>
            <w:noProof/>
            <w:webHidden/>
          </w:rPr>
          <w:instrText xml:space="preserve"> PAGEREF _Toc431819382 \h </w:instrText>
        </w:r>
        <w:r w:rsidR="00896537">
          <w:rPr>
            <w:noProof/>
            <w:webHidden/>
          </w:rPr>
        </w:r>
        <w:r w:rsidR="00896537">
          <w:rPr>
            <w:noProof/>
            <w:webHidden/>
          </w:rPr>
          <w:fldChar w:fldCharType="separate"/>
        </w:r>
        <w:r w:rsidR="00896537">
          <w:rPr>
            <w:noProof/>
            <w:webHidden/>
          </w:rPr>
          <w:t>9</w:t>
        </w:r>
        <w:r w:rsidR="00896537">
          <w:rPr>
            <w:noProof/>
            <w:webHidden/>
          </w:rPr>
          <w:fldChar w:fldCharType="end"/>
        </w:r>
      </w:hyperlink>
    </w:p>
    <w:p w14:paraId="40A52EBA" w14:textId="77777777" w:rsidR="00896537" w:rsidRDefault="005D3959">
      <w:pPr>
        <w:pStyle w:val="TOC1"/>
        <w:rPr>
          <w:rFonts w:asciiTheme="minorHAnsi" w:eastAsiaTheme="minorEastAsia" w:hAnsiTheme="minorHAnsi" w:cstheme="minorBidi"/>
          <w:noProof/>
          <w:sz w:val="22"/>
        </w:rPr>
      </w:pPr>
      <w:hyperlink w:anchor="_Toc431819383" w:history="1">
        <w:r w:rsidR="00896537" w:rsidRPr="00E5013B">
          <w:rPr>
            <w:rStyle w:val="Hyperlink"/>
            <w:rFonts w:eastAsiaTheme="majorEastAsia"/>
            <w:noProof/>
          </w:rPr>
          <w:t>9</w:t>
        </w:r>
        <w:r w:rsidR="00896537">
          <w:rPr>
            <w:rFonts w:asciiTheme="minorHAnsi" w:eastAsiaTheme="minorEastAsia" w:hAnsiTheme="minorHAnsi" w:cstheme="minorBidi"/>
            <w:noProof/>
            <w:sz w:val="22"/>
          </w:rPr>
          <w:tab/>
        </w:r>
        <w:r w:rsidR="00896537" w:rsidRPr="00E5013B">
          <w:rPr>
            <w:rStyle w:val="Hyperlink"/>
            <w:rFonts w:eastAsiaTheme="majorEastAsia"/>
            <w:noProof/>
          </w:rPr>
          <w:t>Supporting References</w:t>
        </w:r>
        <w:r w:rsidR="00896537">
          <w:rPr>
            <w:noProof/>
            <w:webHidden/>
          </w:rPr>
          <w:tab/>
        </w:r>
        <w:r w:rsidR="00896537">
          <w:rPr>
            <w:noProof/>
            <w:webHidden/>
          </w:rPr>
          <w:fldChar w:fldCharType="begin"/>
        </w:r>
        <w:r w:rsidR="00896537">
          <w:rPr>
            <w:noProof/>
            <w:webHidden/>
          </w:rPr>
          <w:instrText xml:space="preserve"> PAGEREF _Toc431819383 \h </w:instrText>
        </w:r>
        <w:r w:rsidR="00896537">
          <w:rPr>
            <w:noProof/>
            <w:webHidden/>
          </w:rPr>
        </w:r>
        <w:r w:rsidR="00896537">
          <w:rPr>
            <w:noProof/>
            <w:webHidden/>
          </w:rPr>
          <w:fldChar w:fldCharType="separate"/>
        </w:r>
        <w:r w:rsidR="00896537">
          <w:rPr>
            <w:noProof/>
            <w:webHidden/>
          </w:rPr>
          <w:t>9</w:t>
        </w:r>
        <w:r w:rsidR="00896537">
          <w:rPr>
            <w:noProof/>
            <w:webHidden/>
          </w:rPr>
          <w:fldChar w:fldCharType="end"/>
        </w:r>
      </w:hyperlink>
    </w:p>
    <w:p w14:paraId="1BFE7E19" w14:textId="77777777" w:rsidR="00896537" w:rsidRDefault="005D3959">
      <w:pPr>
        <w:pStyle w:val="TOC1"/>
        <w:rPr>
          <w:rFonts w:asciiTheme="minorHAnsi" w:eastAsiaTheme="minorEastAsia" w:hAnsiTheme="minorHAnsi" w:cstheme="minorBidi"/>
          <w:noProof/>
          <w:sz w:val="22"/>
        </w:rPr>
      </w:pPr>
      <w:hyperlink w:anchor="_Toc431819384" w:history="1">
        <w:r w:rsidR="00896537" w:rsidRPr="00E5013B">
          <w:rPr>
            <w:rStyle w:val="Hyperlink"/>
            <w:rFonts w:eastAsiaTheme="majorEastAsia"/>
            <w:noProof/>
          </w:rPr>
          <w:t>10</w:t>
        </w:r>
        <w:r w:rsidR="00896537">
          <w:rPr>
            <w:rFonts w:asciiTheme="minorHAnsi" w:eastAsiaTheme="minorEastAsia" w:hAnsiTheme="minorHAnsi" w:cstheme="minorBidi"/>
            <w:noProof/>
            <w:sz w:val="22"/>
          </w:rPr>
          <w:tab/>
        </w:r>
        <w:r w:rsidR="00896537" w:rsidRPr="00E5013B">
          <w:rPr>
            <w:rStyle w:val="Hyperlink"/>
            <w:rFonts w:eastAsiaTheme="majorEastAsia"/>
            <w:noProof/>
          </w:rPr>
          <w:t>Revision History</w:t>
        </w:r>
        <w:r w:rsidR="00896537">
          <w:rPr>
            <w:noProof/>
            <w:webHidden/>
          </w:rPr>
          <w:tab/>
        </w:r>
        <w:r w:rsidR="00896537">
          <w:rPr>
            <w:noProof/>
            <w:webHidden/>
          </w:rPr>
          <w:fldChar w:fldCharType="begin"/>
        </w:r>
        <w:r w:rsidR="00896537">
          <w:rPr>
            <w:noProof/>
            <w:webHidden/>
          </w:rPr>
          <w:instrText xml:space="preserve"> PAGEREF _Toc431819384 \h </w:instrText>
        </w:r>
        <w:r w:rsidR="00896537">
          <w:rPr>
            <w:noProof/>
            <w:webHidden/>
          </w:rPr>
        </w:r>
        <w:r w:rsidR="00896537">
          <w:rPr>
            <w:noProof/>
            <w:webHidden/>
          </w:rPr>
          <w:fldChar w:fldCharType="separate"/>
        </w:r>
        <w:r w:rsidR="00896537">
          <w:rPr>
            <w:noProof/>
            <w:webHidden/>
          </w:rPr>
          <w:t>10</w:t>
        </w:r>
        <w:r w:rsidR="00896537">
          <w:rPr>
            <w:noProof/>
            <w:webHidden/>
          </w:rPr>
          <w:fldChar w:fldCharType="end"/>
        </w:r>
      </w:hyperlink>
    </w:p>
    <w:p w14:paraId="0D384779" w14:textId="77777777" w:rsidR="00896537" w:rsidRDefault="005D3959">
      <w:pPr>
        <w:pStyle w:val="TOC1"/>
        <w:rPr>
          <w:rFonts w:asciiTheme="minorHAnsi" w:eastAsiaTheme="minorEastAsia" w:hAnsiTheme="minorHAnsi" w:cstheme="minorBidi"/>
          <w:noProof/>
          <w:sz w:val="22"/>
        </w:rPr>
      </w:pPr>
      <w:hyperlink w:anchor="_Toc431819385" w:history="1">
        <w:r w:rsidR="00896537" w:rsidRPr="00E5013B">
          <w:rPr>
            <w:rStyle w:val="Hyperlink"/>
            <w:rFonts w:eastAsiaTheme="majorEastAsia"/>
            <w:noProof/>
          </w:rPr>
          <w:t>Appendix X:  Name of Appendix</w:t>
        </w:r>
        <w:r w:rsidR="00896537">
          <w:rPr>
            <w:noProof/>
            <w:webHidden/>
          </w:rPr>
          <w:tab/>
        </w:r>
        <w:r w:rsidR="00896537">
          <w:rPr>
            <w:noProof/>
            <w:webHidden/>
          </w:rPr>
          <w:fldChar w:fldCharType="begin"/>
        </w:r>
        <w:r w:rsidR="00896537">
          <w:rPr>
            <w:noProof/>
            <w:webHidden/>
          </w:rPr>
          <w:instrText xml:space="preserve"> PAGEREF _Toc431819385 \h </w:instrText>
        </w:r>
        <w:r w:rsidR="00896537">
          <w:rPr>
            <w:noProof/>
            <w:webHidden/>
          </w:rPr>
        </w:r>
        <w:r w:rsidR="00896537">
          <w:rPr>
            <w:noProof/>
            <w:webHidden/>
          </w:rPr>
          <w:fldChar w:fldCharType="separate"/>
        </w:r>
        <w:r w:rsidR="00896537">
          <w:rPr>
            <w:noProof/>
            <w:webHidden/>
          </w:rPr>
          <w:t>11</w:t>
        </w:r>
        <w:r w:rsidR="00896537">
          <w:rPr>
            <w:noProof/>
            <w:webHidden/>
          </w:rPr>
          <w:fldChar w:fldCharType="end"/>
        </w:r>
      </w:hyperlink>
    </w:p>
    <w:p w14:paraId="53E99C4A" w14:textId="77777777" w:rsidR="00EE4086" w:rsidRDefault="00EE4086" w:rsidP="00EE4086">
      <w:r>
        <w:fldChar w:fldCharType="end"/>
      </w:r>
    </w:p>
    <w:p w14:paraId="53E99C4B" w14:textId="77777777" w:rsidR="00EE4086" w:rsidRDefault="00EE4086" w:rsidP="00EE4086">
      <w:r>
        <w:br w:type="page"/>
      </w:r>
    </w:p>
    <w:p w14:paraId="53E99C4C" w14:textId="77777777" w:rsidR="00EE4086" w:rsidRDefault="00EE4086" w:rsidP="00AF0E4C">
      <w:pPr>
        <w:pStyle w:val="Heading1"/>
        <w:ind w:left="720" w:hanging="720"/>
        <w:rPr>
          <w:sz w:val="24"/>
          <w:szCs w:val="24"/>
        </w:rPr>
      </w:pPr>
      <w:bookmarkStart w:id="1" w:name="_Toc431819361"/>
      <w:r w:rsidRPr="00D160DA">
        <w:rPr>
          <w:sz w:val="24"/>
          <w:szCs w:val="24"/>
        </w:rPr>
        <w:lastRenderedPageBreak/>
        <w:t>Purpose</w:t>
      </w:r>
      <w:bookmarkEnd w:id="1"/>
    </w:p>
    <w:p w14:paraId="53E99C4D" w14:textId="31E2C6B3" w:rsidR="00D160DA" w:rsidRDefault="00AF0E4C" w:rsidP="00D160DA">
      <w:pPr>
        <w:ind w:left="720"/>
        <w:rPr>
          <w:szCs w:val="24"/>
        </w:rPr>
      </w:pPr>
      <w:r w:rsidRPr="00AF0E4C">
        <w:rPr>
          <w:szCs w:val="24"/>
        </w:rPr>
        <w:t xml:space="preserve">This document presents the Solution Development Lifecycle (SDLC) </w:t>
      </w:r>
      <w:r w:rsidRPr="002201DE">
        <w:rPr>
          <w:szCs w:val="24"/>
        </w:rPr>
        <w:t xml:space="preserve">Design </w:t>
      </w:r>
      <w:r w:rsidR="00530270">
        <w:rPr>
          <w:szCs w:val="24"/>
        </w:rPr>
        <w:t>/ Installation Information</w:t>
      </w:r>
      <w:r w:rsidR="00530270" w:rsidRPr="00AF0E4C">
        <w:rPr>
          <w:szCs w:val="24"/>
        </w:rPr>
        <w:t xml:space="preserve"> </w:t>
      </w:r>
      <w:r w:rsidRPr="00AF0E4C">
        <w:rPr>
          <w:szCs w:val="24"/>
        </w:rPr>
        <w:t xml:space="preserve">for a Project affecting the </w:t>
      </w:r>
      <w:r w:rsidRPr="00AF0E4C">
        <w:rPr>
          <w:color w:val="FF0000"/>
          <w:szCs w:val="24"/>
        </w:rPr>
        <w:t>Solution Name</w:t>
      </w:r>
      <w:r w:rsidRPr="00AF0E4C">
        <w:rPr>
          <w:szCs w:val="24"/>
        </w:rPr>
        <w:t xml:space="preserve">.  </w:t>
      </w:r>
    </w:p>
    <w:p w14:paraId="41D71194" w14:textId="0BF9273B" w:rsidR="0021736D" w:rsidRPr="00696B4E" w:rsidRDefault="0021736D" w:rsidP="0021736D">
      <w:pPr>
        <w:ind w:left="720"/>
      </w:pPr>
      <w:r>
        <w:rPr>
          <w:color w:val="0070C0"/>
        </w:rPr>
        <w:t>This template is a consolidated design specification, including sections for Technical Architecture, Configuration, and Software Design.  Project teams may choose to break this into multiple documents addressing each of these separately or in some other combination</w:t>
      </w:r>
      <w:r w:rsidRPr="005617DF">
        <w:rPr>
          <w:color w:val="0070C0"/>
        </w:rPr>
        <w:t xml:space="preserve">. </w:t>
      </w:r>
    </w:p>
    <w:p w14:paraId="53E99C4E" w14:textId="77777777" w:rsidR="0008028C" w:rsidRDefault="00EE4086" w:rsidP="00AF0E4C">
      <w:pPr>
        <w:pStyle w:val="Heading1"/>
        <w:ind w:left="720" w:hanging="720"/>
        <w:rPr>
          <w:sz w:val="24"/>
          <w:szCs w:val="24"/>
        </w:rPr>
      </w:pPr>
      <w:bookmarkStart w:id="2" w:name="_Toc431819362"/>
      <w:r w:rsidRPr="00D160DA">
        <w:rPr>
          <w:sz w:val="24"/>
          <w:szCs w:val="24"/>
        </w:rPr>
        <w:t>Scope</w:t>
      </w:r>
      <w:bookmarkEnd w:id="2"/>
    </w:p>
    <w:p w14:paraId="4C9EB044" w14:textId="4CE3DDE4" w:rsidR="00AF0E4C" w:rsidRPr="00696B4E" w:rsidRDefault="00AF0E4C" w:rsidP="00AF0E4C">
      <w:pPr>
        <w:ind w:left="720"/>
      </w:pPr>
      <w:bookmarkStart w:id="3" w:name="_Toc307401686"/>
      <w:bookmarkStart w:id="4" w:name="_Toc308161963"/>
      <w:r w:rsidRPr="005617DF">
        <w:rPr>
          <w:color w:val="0070C0"/>
        </w:rPr>
        <w:t xml:space="preserve">Define the Design </w:t>
      </w:r>
      <w:r w:rsidR="00530270">
        <w:rPr>
          <w:color w:val="0070C0"/>
        </w:rPr>
        <w:t xml:space="preserve">/ Installation </w:t>
      </w:r>
      <w:r w:rsidRPr="005617DF">
        <w:rPr>
          <w:color w:val="0070C0"/>
        </w:rPr>
        <w:t xml:space="preserve">Elements that are applicable and within the scope of the document.  </w:t>
      </w:r>
      <w:r w:rsidR="00530270">
        <w:rPr>
          <w:color w:val="0070C0"/>
        </w:rPr>
        <w:t xml:space="preserve">Examples include; </w:t>
      </w:r>
      <w:r w:rsidRPr="002201DE">
        <w:rPr>
          <w:color w:val="0070C0"/>
        </w:rPr>
        <w:t>Coding Standard reference, Solution Design Specification, Configuration Specification, and Technical Architecture</w:t>
      </w:r>
      <w:r w:rsidRPr="005617DF">
        <w:rPr>
          <w:color w:val="0070C0"/>
        </w:rPr>
        <w:t xml:space="preserve">.  Identify if/where/how other </w:t>
      </w:r>
      <w:r w:rsidR="00530270" w:rsidRPr="005617DF">
        <w:rPr>
          <w:color w:val="0070C0"/>
        </w:rPr>
        <w:t xml:space="preserve">Design </w:t>
      </w:r>
      <w:r w:rsidR="00530270">
        <w:rPr>
          <w:color w:val="0070C0"/>
        </w:rPr>
        <w:t xml:space="preserve">/ Installation </w:t>
      </w:r>
      <w:r w:rsidRPr="005617DF">
        <w:rPr>
          <w:color w:val="0070C0"/>
        </w:rPr>
        <w:t xml:space="preserve">Elements will be captured. </w:t>
      </w:r>
    </w:p>
    <w:p w14:paraId="53E99C50" w14:textId="77777777" w:rsidR="001B4978" w:rsidRDefault="00EE4086" w:rsidP="00AF0E4C">
      <w:pPr>
        <w:pStyle w:val="Heading2"/>
        <w:ind w:left="720" w:hanging="720"/>
        <w:rPr>
          <w:sz w:val="24"/>
          <w:szCs w:val="24"/>
        </w:rPr>
      </w:pPr>
      <w:bookmarkStart w:id="5" w:name="_Toc431819363"/>
      <w:bookmarkEnd w:id="3"/>
      <w:bookmarkEnd w:id="4"/>
      <w:r w:rsidRPr="00D160DA">
        <w:rPr>
          <w:sz w:val="24"/>
          <w:szCs w:val="24"/>
        </w:rPr>
        <w:t>Exclusions, Assumptions, and Limitations</w:t>
      </w:r>
      <w:bookmarkEnd w:id="5"/>
    </w:p>
    <w:p w14:paraId="53E99C51" w14:textId="77777777" w:rsidR="00D160DA" w:rsidRPr="00D160DA" w:rsidRDefault="00D160DA" w:rsidP="00D160DA">
      <w:pPr>
        <w:ind w:left="720"/>
      </w:pPr>
      <w:r w:rsidRPr="003A54F8">
        <w:rPr>
          <w:color w:val="0070C0"/>
        </w:rPr>
        <w:t xml:space="preserve">Document </w:t>
      </w:r>
      <w:r>
        <w:rPr>
          <w:color w:val="0070C0"/>
        </w:rPr>
        <w:t>any</w:t>
      </w:r>
      <w:r w:rsidRPr="003A54F8">
        <w:rPr>
          <w:color w:val="0070C0"/>
        </w:rPr>
        <w:t xml:space="preserve"> exclusions, assumptions and limitations</w:t>
      </w:r>
    </w:p>
    <w:p w14:paraId="18FCF4F6" w14:textId="250A92C1" w:rsidR="00AF0E4C" w:rsidRPr="00AF0E4C" w:rsidRDefault="00AF0E4C" w:rsidP="00AF0E4C">
      <w:pPr>
        <w:pStyle w:val="Heading1"/>
        <w:ind w:left="720" w:hanging="720"/>
        <w:rPr>
          <w:sz w:val="24"/>
          <w:szCs w:val="24"/>
        </w:rPr>
      </w:pPr>
      <w:bookmarkStart w:id="6" w:name="_Toc421698513"/>
      <w:bookmarkStart w:id="7" w:name="_Toc431819364"/>
      <w:bookmarkEnd w:id="6"/>
      <w:r w:rsidRPr="00AF0E4C">
        <w:rPr>
          <w:sz w:val="24"/>
          <w:szCs w:val="24"/>
        </w:rPr>
        <w:t>Solution Design Overview</w:t>
      </w:r>
      <w:bookmarkEnd w:id="7"/>
    </w:p>
    <w:p w14:paraId="3B4E3A77" w14:textId="670EEA35" w:rsidR="00AF0E4C" w:rsidRDefault="00AF0E4C" w:rsidP="00AF0E4C">
      <w:pPr>
        <w:ind w:left="720"/>
        <w:rPr>
          <w:color w:val="0070C0"/>
        </w:rPr>
      </w:pPr>
      <w:r>
        <w:rPr>
          <w:color w:val="0070C0"/>
        </w:rPr>
        <w:t>D</w:t>
      </w:r>
      <w:r w:rsidRPr="005F214C">
        <w:rPr>
          <w:color w:val="0070C0"/>
        </w:rPr>
        <w:t>escribe the Solution here</w:t>
      </w:r>
      <w:r>
        <w:rPr>
          <w:color w:val="0070C0"/>
        </w:rPr>
        <w:t xml:space="preserve"> from a technical perspective</w:t>
      </w:r>
      <w:r w:rsidRPr="005F214C">
        <w:rPr>
          <w:color w:val="0070C0"/>
        </w:rPr>
        <w:t xml:space="preserve">.  This may include the </w:t>
      </w:r>
      <w:r>
        <w:rPr>
          <w:color w:val="0070C0"/>
        </w:rPr>
        <w:t>Solution</w:t>
      </w:r>
      <w:r w:rsidRPr="005F214C">
        <w:rPr>
          <w:color w:val="0070C0"/>
        </w:rPr>
        <w:t xml:space="preserve"> Architecture, Hardware and Software </w:t>
      </w:r>
      <w:r>
        <w:rPr>
          <w:color w:val="0070C0"/>
        </w:rPr>
        <w:t>listings, Data Flow Diagrams,</w:t>
      </w:r>
      <w:r w:rsidRPr="005F214C">
        <w:rPr>
          <w:color w:val="0070C0"/>
        </w:rPr>
        <w:t xml:space="preserve"> and Interfaces where applicable.    </w:t>
      </w:r>
    </w:p>
    <w:p w14:paraId="55A0E32C" w14:textId="77777777" w:rsidR="00AF0E4C" w:rsidRPr="00AF0E4C" w:rsidRDefault="00AF0E4C" w:rsidP="00AF0E4C">
      <w:pPr>
        <w:pStyle w:val="Heading1"/>
        <w:ind w:left="720" w:hanging="720"/>
        <w:rPr>
          <w:sz w:val="24"/>
          <w:szCs w:val="24"/>
        </w:rPr>
      </w:pPr>
      <w:bookmarkStart w:id="8" w:name="_Toc421698517"/>
      <w:bookmarkStart w:id="9" w:name="_Toc431819365"/>
      <w:r w:rsidRPr="00AF0E4C">
        <w:rPr>
          <w:sz w:val="24"/>
          <w:szCs w:val="24"/>
        </w:rPr>
        <w:t>Technical Architecture</w:t>
      </w:r>
      <w:bookmarkEnd w:id="8"/>
      <w:bookmarkEnd w:id="9"/>
    </w:p>
    <w:p w14:paraId="1837F57D" w14:textId="2C7B018D" w:rsidR="00AF0E4C" w:rsidRPr="00656B42" w:rsidRDefault="00AF0E4C" w:rsidP="00AF0E4C">
      <w:pPr>
        <w:ind w:left="720"/>
        <w:rPr>
          <w:color w:val="0070C0"/>
        </w:rPr>
      </w:pPr>
      <w:r>
        <w:rPr>
          <w:color w:val="0070C0"/>
        </w:rPr>
        <w:t>When applicable, d</w:t>
      </w:r>
      <w:r w:rsidRPr="00656B42">
        <w:rPr>
          <w:color w:val="0070C0"/>
        </w:rPr>
        <w:t xml:space="preserve">escribe the hardware and middleware for the </w:t>
      </w:r>
      <w:r>
        <w:rPr>
          <w:color w:val="0070C0"/>
        </w:rPr>
        <w:t>Solution</w:t>
      </w:r>
      <w:r w:rsidRPr="00656B42">
        <w:rPr>
          <w:color w:val="0070C0"/>
        </w:rPr>
        <w:t xml:space="preserve">.  Standard infrastructure elements used by many </w:t>
      </w:r>
      <w:r>
        <w:rPr>
          <w:color w:val="0070C0"/>
        </w:rPr>
        <w:t>Solution</w:t>
      </w:r>
      <w:r w:rsidRPr="00656B42">
        <w:rPr>
          <w:color w:val="0070C0"/>
        </w:rPr>
        <w:t>s (routers, switches, etc</w:t>
      </w:r>
      <w:r w:rsidR="00653F3F">
        <w:rPr>
          <w:color w:val="0070C0"/>
        </w:rPr>
        <w:t>.</w:t>
      </w:r>
      <w:r w:rsidRPr="00656B42">
        <w:rPr>
          <w:color w:val="0070C0"/>
        </w:rPr>
        <w:t>) ne</w:t>
      </w:r>
      <w:r>
        <w:rPr>
          <w:color w:val="0070C0"/>
        </w:rPr>
        <w:t>ed not be included.  Multi-site</w:t>
      </w:r>
      <w:r w:rsidRPr="00656B42">
        <w:rPr>
          <w:color w:val="0070C0"/>
        </w:rPr>
        <w:t xml:space="preserve"> </w:t>
      </w:r>
      <w:r>
        <w:rPr>
          <w:color w:val="0070C0"/>
        </w:rPr>
        <w:t>Solution</w:t>
      </w:r>
      <w:r w:rsidRPr="00656B42">
        <w:rPr>
          <w:color w:val="0070C0"/>
        </w:rPr>
        <w:t xml:space="preserve">s may include information for the entire </w:t>
      </w:r>
      <w:r>
        <w:rPr>
          <w:color w:val="0070C0"/>
        </w:rPr>
        <w:t>Solution</w:t>
      </w:r>
      <w:r w:rsidRPr="00656B42">
        <w:rPr>
          <w:color w:val="0070C0"/>
        </w:rPr>
        <w:t xml:space="preserve"> in a single document, or may produce one document for each site.</w:t>
      </w:r>
    </w:p>
    <w:p w14:paraId="35D18278" w14:textId="77777777" w:rsidR="00AF0E4C" w:rsidRDefault="00AF0E4C" w:rsidP="00AF0E4C">
      <w:pPr>
        <w:ind w:left="720"/>
        <w:rPr>
          <w:color w:val="0070C0"/>
        </w:rPr>
      </w:pPr>
      <w:r w:rsidRPr="00656B42">
        <w:rPr>
          <w:color w:val="0070C0"/>
        </w:rPr>
        <w:t>The following headings are a suggested organization of the document.  References to published Vendor specifications may be included.</w:t>
      </w:r>
    </w:p>
    <w:p w14:paraId="41870910" w14:textId="77777777" w:rsidR="00AF0E4C" w:rsidRPr="00AF0E4C" w:rsidRDefault="00AF0E4C" w:rsidP="00AF0E4C">
      <w:pPr>
        <w:pStyle w:val="Heading2"/>
        <w:ind w:left="720" w:hanging="720"/>
        <w:rPr>
          <w:sz w:val="24"/>
          <w:szCs w:val="24"/>
        </w:rPr>
      </w:pPr>
      <w:bookmarkStart w:id="10" w:name="_Toc421698518"/>
      <w:bookmarkStart w:id="11" w:name="_Toc160517315"/>
      <w:bookmarkStart w:id="12" w:name="_Toc421698519"/>
      <w:bookmarkStart w:id="13" w:name="_Toc431819366"/>
      <w:bookmarkEnd w:id="10"/>
      <w:r w:rsidRPr="00AF0E4C">
        <w:rPr>
          <w:sz w:val="24"/>
          <w:szCs w:val="24"/>
        </w:rPr>
        <w:t>Hardware Inventory, Specifications and Locations</w:t>
      </w:r>
      <w:bookmarkEnd w:id="11"/>
      <w:bookmarkEnd w:id="12"/>
      <w:bookmarkEnd w:id="13"/>
    </w:p>
    <w:p w14:paraId="747391FC" w14:textId="77777777" w:rsidR="00AF0E4C" w:rsidRPr="00AF0E4C" w:rsidRDefault="00AF0E4C" w:rsidP="00AF0E4C">
      <w:pPr>
        <w:pStyle w:val="Heading3"/>
      </w:pPr>
      <w:bookmarkStart w:id="14" w:name="_Toc160517316"/>
      <w:bookmarkStart w:id="15" w:name="_Toc421698520"/>
      <w:bookmarkStart w:id="16" w:name="_Toc431819367"/>
      <w:r w:rsidRPr="00AF0E4C">
        <w:t>Servers</w:t>
      </w:r>
      <w:bookmarkEnd w:id="14"/>
      <w:bookmarkEnd w:id="15"/>
      <w:bookmarkEnd w:id="16"/>
    </w:p>
    <w:p w14:paraId="10B47553" w14:textId="77777777" w:rsidR="00AF0E4C" w:rsidRPr="00424271" w:rsidRDefault="00AF0E4C" w:rsidP="00AF0E4C">
      <w:pPr>
        <w:ind w:left="720"/>
        <w:rPr>
          <w:color w:val="0070C0"/>
        </w:rPr>
      </w:pPr>
      <w:r w:rsidRPr="00424271">
        <w:rPr>
          <w:color w:val="0070C0"/>
        </w:rPr>
        <w:t>Include requirements for each unique server configuration.  This information may be in tabular or prose format, and may be organized by location, environment, type of server, or other appropriate method.</w:t>
      </w:r>
    </w:p>
    <w:p w14:paraId="76059F88" w14:textId="77777777" w:rsidR="00AF0E4C" w:rsidRPr="00424271" w:rsidRDefault="00AF0E4C" w:rsidP="00AF0E4C">
      <w:pPr>
        <w:ind w:left="720"/>
        <w:rPr>
          <w:color w:val="0070C0"/>
        </w:rPr>
      </w:pPr>
      <w:r w:rsidRPr="00424271">
        <w:rPr>
          <w:color w:val="0070C0"/>
        </w:rPr>
        <w:t>For each server configuration include the following, at minimum:</w:t>
      </w:r>
    </w:p>
    <w:p w14:paraId="50C60EF4"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Manufacturer and Model Number</w:t>
      </w:r>
    </w:p>
    <w:p w14:paraId="59388BB8"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The number of servers using this configuration</w:t>
      </w:r>
    </w:p>
    <w:p w14:paraId="6954ECF4"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lastRenderedPageBreak/>
        <w:t>Memory size</w:t>
      </w:r>
    </w:p>
    <w:p w14:paraId="7A13480B"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Processor speed</w:t>
      </w:r>
    </w:p>
    <w:p w14:paraId="50BFD46B"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Input/output requirements</w:t>
      </w:r>
    </w:p>
    <w:p w14:paraId="6A44E176"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Average and peak user load</w:t>
      </w:r>
    </w:p>
    <w:p w14:paraId="6F8A6ED7"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Network requirements</w:t>
      </w:r>
    </w:p>
    <w:p w14:paraId="2CCB1B6D"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Storage (disk) requirements</w:t>
      </w:r>
    </w:p>
    <w:p w14:paraId="06E7FF0A"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Physical location</w:t>
      </w:r>
      <w:r>
        <w:rPr>
          <w:color w:val="0070C0"/>
          <w:sz w:val="22"/>
          <w:szCs w:val="22"/>
          <w:lang w:val="en-US"/>
        </w:rPr>
        <w:t xml:space="preserve"> (including physical security)</w:t>
      </w:r>
    </w:p>
    <w:p w14:paraId="0D2FDF54"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Environments supported</w:t>
      </w:r>
    </w:p>
    <w:p w14:paraId="009751F1" w14:textId="77777777" w:rsidR="00AF0E4C" w:rsidRPr="00424271" w:rsidRDefault="00AF0E4C" w:rsidP="00AF0E4C">
      <w:pPr>
        <w:pStyle w:val="BodyText"/>
        <w:numPr>
          <w:ilvl w:val="0"/>
          <w:numId w:val="8"/>
        </w:numPr>
        <w:spacing w:before="120" w:after="0" w:line="312" w:lineRule="auto"/>
        <w:rPr>
          <w:color w:val="0070C0"/>
          <w:sz w:val="22"/>
          <w:szCs w:val="22"/>
          <w:lang w:val="en-US"/>
        </w:rPr>
      </w:pPr>
      <w:r w:rsidRPr="00424271">
        <w:rPr>
          <w:color w:val="0070C0"/>
          <w:sz w:val="22"/>
          <w:szCs w:val="22"/>
          <w:lang w:val="en-US"/>
        </w:rPr>
        <w:t>Operating system and version</w:t>
      </w:r>
    </w:p>
    <w:p w14:paraId="482F3569" w14:textId="480BC88A" w:rsidR="00AF0E4C" w:rsidRDefault="00AF0E4C" w:rsidP="00AF0E4C">
      <w:pPr>
        <w:pStyle w:val="Heading3"/>
      </w:pPr>
      <w:bookmarkStart w:id="17" w:name="_Toc160517317"/>
      <w:bookmarkStart w:id="18" w:name="_Toc421698521"/>
      <w:bookmarkStart w:id="19" w:name="_Toc431819368"/>
      <w:r>
        <w:t>Input</w:t>
      </w:r>
      <w:r w:rsidR="004D5B28">
        <w:t xml:space="preserve"> </w:t>
      </w:r>
      <w:r>
        <w:t>/</w:t>
      </w:r>
      <w:r w:rsidR="004D5B28">
        <w:t xml:space="preserve"> </w:t>
      </w:r>
      <w:r>
        <w:t>Output Devices</w:t>
      </w:r>
      <w:bookmarkEnd w:id="17"/>
      <w:bookmarkEnd w:id="18"/>
      <w:bookmarkEnd w:id="19"/>
    </w:p>
    <w:p w14:paraId="5620D316" w14:textId="77777777" w:rsidR="00AF0E4C" w:rsidRPr="00424271" w:rsidRDefault="00AF0E4C" w:rsidP="00AF0E4C">
      <w:pPr>
        <w:ind w:left="720"/>
        <w:rPr>
          <w:color w:val="0070C0"/>
        </w:rPr>
      </w:pPr>
      <w:r w:rsidRPr="00424271">
        <w:rPr>
          <w:color w:val="0070C0"/>
        </w:rPr>
        <w:t xml:space="preserve">Describe devices that the </w:t>
      </w:r>
      <w:r>
        <w:rPr>
          <w:color w:val="0070C0"/>
        </w:rPr>
        <w:t>Solution</w:t>
      </w:r>
      <w:r w:rsidRPr="00424271">
        <w:rPr>
          <w:color w:val="0070C0"/>
        </w:rPr>
        <w:t xml:space="preserve"> must support for user input/output, including monitors, desktops, printers, scanners, etc.  Indicate the number of each unique device required.  Also indicate the location(s) of these devices.  For standard, non-customized devices, reference vendor specifications; further tech</w:t>
      </w:r>
      <w:r>
        <w:rPr>
          <w:color w:val="0070C0"/>
        </w:rPr>
        <w:t xml:space="preserve">nical details are not required. </w:t>
      </w:r>
    </w:p>
    <w:p w14:paraId="444EE568" w14:textId="77777777" w:rsidR="00AF0E4C" w:rsidRDefault="00AF0E4C" w:rsidP="00AF0E4C">
      <w:pPr>
        <w:pStyle w:val="Heading3"/>
      </w:pPr>
      <w:bookmarkStart w:id="20" w:name="_Toc160517318"/>
      <w:bookmarkStart w:id="21" w:name="_Toc421698522"/>
      <w:bookmarkStart w:id="22" w:name="_Toc431819369"/>
      <w:r>
        <w:t>Other Devices</w:t>
      </w:r>
      <w:bookmarkEnd w:id="20"/>
      <w:bookmarkEnd w:id="21"/>
      <w:bookmarkEnd w:id="22"/>
    </w:p>
    <w:p w14:paraId="21C3AEA2" w14:textId="77777777" w:rsidR="00AF0E4C" w:rsidRPr="00424271" w:rsidRDefault="00AF0E4C" w:rsidP="00AF0E4C">
      <w:pPr>
        <w:ind w:left="720"/>
        <w:rPr>
          <w:color w:val="0070C0"/>
        </w:rPr>
      </w:pPr>
      <w:r w:rsidRPr="00424271">
        <w:rPr>
          <w:color w:val="0070C0"/>
        </w:rPr>
        <w:t xml:space="preserve">Describe other devices to be supported by the </w:t>
      </w:r>
      <w:r>
        <w:rPr>
          <w:color w:val="0070C0"/>
        </w:rPr>
        <w:t>Solution</w:t>
      </w:r>
      <w:r w:rsidRPr="00424271">
        <w:rPr>
          <w:color w:val="0070C0"/>
        </w:rPr>
        <w:t>, such as localized networks, communication devices, etc., including the number and location(s) of these devices.</w:t>
      </w:r>
    </w:p>
    <w:p w14:paraId="6B0F4D3F" w14:textId="77777777" w:rsidR="00AF0E4C" w:rsidRDefault="00AF0E4C" w:rsidP="00AF0E4C">
      <w:pPr>
        <w:pStyle w:val="Heading3"/>
      </w:pPr>
      <w:bookmarkStart w:id="23" w:name="_Toc160517319"/>
      <w:bookmarkStart w:id="24" w:name="_Toc421698523"/>
      <w:bookmarkStart w:id="25" w:name="_Toc431819370"/>
      <w:r>
        <w:t>Infrastructure/Application Diagram</w:t>
      </w:r>
      <w:bookmarkEnd w:id="23"/>
      <w:bookmarkEnd w:id="24"/>
      <w:bookmarkEnd w:id="25"/>
    </w:p>
    <w:p w14:paraId="45136645" w14:textId="07F6B07B" w:rsidR="00AF0E4C" w:rsidRPr="00424271" w:rsidRDefault="00AF0E4C" w:rsidP="00AF0E4C">
      <w:pPr>
        <w:ind w:left="720"/>
        <w:rPr>
          <w:color w:val="0070C0"/>
        </w:rPr>
      </w:pPr>
      <w:r w:rsidRPr="00424271">
        <w:rPr>
          <w:color w:val="0070C0"/>
        </w:rPr>
        <w:t xml:space="preserve">Include a diagram that shows the servers, network connections and other infrastructure components for the </w:t>
      </w:r>
      <w:r>
        <w:rPr>
          <w:color w:val="0070C0"/>
        </w:rPr>
        <w:t>Solution</w:t>
      </w:r>
      <w:r w:rsidRPr="00424271">
        <w:rPr>
          <w:color w:val="0070C0"/>
        </w:rPr>
        <w:t>, indicating the location and environment supported for each component.  Standard desktop computers, office printers and network devices need not be shown.</w:t>
      </w:r>
    </w:p>
    <w:p w14:paraId="14472CA0" w14:textId="77777777" w:rsidR="00AF0E4C" w:rsidRDefault="00AF0E4C" w:rsidP="00AF0E4C">
      <w:pPr>
        <w:pStyle w:val="Heading3"/>
      </w:pPr>
      <w:bookmarkStart w:id="26" w:name="_Toc160517320"/>
      <w:bookmarkStart w:id="27" w:name="_Toc421698524"/>
      <w:bookmarkStart w:id="28" w:name="_Toc431819371"/>
      <w:r>
        <w:t>Middleware Hosting</w:t>
      </w:r>
      <w:bookmarkEnd w:id="26"/>
      <w:bookmarkEnd w:id="27"/>
      <w:bookmarkEnd w:id="28"/>
    </w:p>
    <w:p w14:paraId="0987BB83" w14:textId="41750A56" w:rsidR="00AF0E4C" w:rsidRPr="00424271" w:rsidRDefault="00AF0E4C" w:rsidP="00AF0E4C">
      <w:pPr>
        <w:ind w:left="720"/>
        <w:rPr>
          <w:color w:val="0070C0"/>
        </w:rPr>
      </w:pPr>
      <w:r w:rsidRPr="00424271">
        <w:rPr>
          <w:color w:val="0070C0"/>
        </w:rPr>
        <w:t xml:space="preserve">Indicate the middleware (database, development and code management tools, </w:t>
      </w:r>
      <w:r w:rsidR="004D5B28" w:rsidRPr="00424271">
        <w:rPr>
          <w:color w:val="0070C0"/>
        </w:rPr>
        <w:t>and other</w:t>
      </w:r>
      <w:r w:rsidRPr="00424271">
        <w:rPr>
          <w:color w:val="0070C0"/>
        </w:rPr>
        <w:t xml:space="preserve"> supporting software) required and show which server hosts each piece of middleware.  Version number and other identification information for vendor products should be included. </w:t>
      </w:r>
    </w:p>
    <w:p w14:paraId="37314BB6" w14:textId="62A88203" w:rsidR="00AF0E4C" w:rsidRPr="00424271" w:rsidRDefault="00AF0E4C" w:rsidP="00AF0E4C">
      <w:pPr>
        <w:ind w:left="720"/>
        <w:rPr>
          <w:color w:val="0070C0"/>
        </w:rPr>
      </w:pPr>
      <w:r w:rsidRPr="00424271">
        <w:rPr>
          <w:color w:val="0070C0"/>
        </w:rPr>
        <w:t xml:space="preserve">Requirements for </w:t>
      </w:r>
      <w:bookmarkStart w:id="29" w:name="_GoBack"/>
      <w:bookmarkEnd w:id="29"/>
      <w:r w:rsidRPr="00424271">
        <w:rPr>
          <w:color w:val="0070C0"/>
        </w:rPr>
        <w:t>desktop computers should be included if these are critical or “non-standard” (e.g., a specific version of Internet Explorer).</w:t>
      </w:r>
    </w:p>
    <w:p w14:paraId="793244A7" w14:textId="632F940F" w:rsidR="00AF0E4C" w:rsidRPr="00AF0E4C" w:rsidRDefault="00AF0E4C" w:rsidP="00AF0E4C">
      <w:pPr>
        <w:pStyle w:val="Heading2"/>
        <w:tabs>
          <w:tab w:val="num" w:pos="720"/>
        </w:tabs>
        <w:ind w:left="720" w:hanging="720"/>
        <w:rPr>
          <w:sz w:val="24"/>
          <w:szCs w:val="24"/>
        </w:rPr>
      </w:pPr>
      <w:bookmarkStart w:id="30" w:name="_Toc160517321"/>
      <w:bookmarkStart w:id="31" w:name="_Toc421698525"/>
      <w:bookmarkStart w:id="32" w:name="_Toc431819372"/>
      <w:r w:rsidRPr="00AF0E4C">
        <w:rPr>
          <w:sz w:val="24"/>
          <w:szCs w:val="24"/>
        </w:rPr>
        <w:t xml:space="preserve">Interfaces </w:t>
      </w:r>
      <w:r w:rsidR="004D5B28" w:rsidRPr="00AF0E4C">
        <w:rPr>
          <w:sz w:val="24"/>
          <w:szCs w:val="24"/>
        </w:rPr>
        <w:t>with</w:t>
      </w:r>
      <w:r w:rsidRPr="00AF0E4C">
        <w:rPr>
          <w:sz w:val="24"/>
          <w:szCs w:val="24"/>
        </w:rPr>
        <w:t xml:space="preserve"> Other Hardware and External Integration Points</w:t>
      </w:r>
      <w:bookmarkEnd w:id="30"/>
      <w:bookmarkEnd w:id="31"/>
      <w:bookmarkEnd w:id="32"/>
    </w:p>
    <w:p w14:paraId="1880BC12" w14:textId="77777777" w:rsidR="00AF0E4C" w:rsidRPr="00424271" w:rsidRDefault="00AF0E4C" w:rsidP="00AF0E4C">
      <w:pPr>
        <w:ind w:left="720"/>
        <w:rPr>
          <w:color w:val="0070C0"/>
        </w:rPr>
      </w:pPr>
      <w:r w:rsidRPr="00424271">
        <w:rPr>
          <w:color w:val="0070C0"/>
        </w:rPr>
        <w:t>Describe any electronic or mechanical interfaces to non-IT hardware, such as manufacturing or packaging equipment</w:t>
      </w:r>
      <w:r>
        <w:rPr>
          <w:color w:val="0070C0"/>
        </w:rPr>
        <w:t>.</w:t>
      </w:r>
    </w:p>
    <w:p w14:paraId="1DBBCCB1" w14:textId="77777777" w:rsidR="00AF0E4C" w:rsidRPr="00AF0E4C" w:rsidRDefault="00AF0E4C" w:rsidP="00AF0E4C">
      <w:pPr>
        <w:pStyle w:val="Heading2"/>
        <w:tabs>
          <w:tab w:val="num" w:pos="720"/>
        </w:tabs>
        <w:ind w:left="720" w:hanging="720"/>
        <w:rPr>
          <w:sz w:val="24"/>
          <w:szCs w:val="24"/>
        </w:rPr>
      </w:pPr>
      <w:bookmarkStart w:id="33" w:name="_Toc160517322"/>
      <w:bookmarkStart w:id="34" w:name="_Toc421698526"/>
      <w:bookmarkStart w:id="35" w:name="_Toc431819373"/>
      <w:r w:rsidRPr="00AF0E4C">
        <w:rPr>
          <w:sz w:val="24"/>
          <w:szCs w:val="24"/>
        </w:rPr>
        <w:lastRenderedPageBreak/>
        <w:t>Physical Layout</w:t>
      </w:r>
      <w:bookmarkEnd w:id="33"/>
      <w:bookmarkEnd w:id="34"/>
      <w:bookmarkEnd w:id="35"/>
    </w:p>
    <w:p w14:paraId="48A86716" w14:textId="77777777" w:rsidR="00AF0E4C" w:rsidRPr="00424271" w:rsidRDefault="00AF0E4C" w:rsidP="00AF0E4C">
      <w:pPr>
        <w:ind w:left="720"/>
        <w:rPr>
          <w:color w:val="0070C0"/>
        </w:rPr>
      </w:pPr>
      <w:r w:rsidRPr="00424271">
        <w:rPr>
          <w:color w:val="0070C0"/>
        </w:rPr>
        <w:t xml:space="preserve">Include drawings, diagrams, photograph, and other information to describe the physical layout of the </w:t>
      </w:r>
      <w:r>
        <w:rPr>
          <w:color w:val="0070C0"/>
        </w:rPr>
        <w:t>Solution</w:t>
      </w:r>
      <w:r w:rsidRPr="00424271">
        <w:rPr>
          <w:color w:val="0070C0"/>
        </w:rPr>
        <w:t xml:space="preserve">’s hardware; this is usually only required for manufacturing and packaging facilities.  </w:t>
      </w:r>
    </w:p>
    <w:p w14:paraId="7F878716" w14:textId="77777777" w:rsidR="00AF0E4C" w:rsidRPr="00AF0E4C" w:rsidRDefault="00AF0E4C" w:rsidP="00AF0E4C">
      <w:pPr>
        <w:pStyle w:val="Heading2"/>
        <w:tabs>
          <w:tab w:val="num" w:pos="720"/>
        </w:tabs>
        <w:ind w:left="720" w:hanging="720"/>
        <w:rPr>
          <w:sz w:val="24"/>
          <w:szCs w:val="24"/>
        </w:rPr>
      </w:pPr>
      <w:bookmarkStart w:id="36" w:name="_Toc421698527"/>
      <w:bookmarkStart w:id="37" w:name="_Toc160517323"/>
      <w:bookmarkStart w:id="38" w:name="_Toc421698528"/>
      <w:bookmarkStart w:id="39" w:name="_Toc431819374"/>
      <w:bookmarkEnd w:id="36"/>
      <w:r w:rsidRPr="00AF0E4C">
        <w:rPr>
          <w:sz w:val="24"/>
          <w:szCs w:val="24"/>
        </w:rPr>
        <w:t>Additional Information</w:t>
      </w:r>
      <w:bookmarkEnd w:id="37"/>
      <w:bookmarkEnd w:id="38"/>
      <w:bookmarkEnd w:id="39"/>
    </w:p>
    <w:p w14:paraId="0D565DDE" w14:textId="77777777" w:rsidR="00AF0E4C" w:rsidRPr="00424271" w:rsidRDefault="00AF0E4C" w:rsidP="00AF0E4C">
      <w:pPr>
        <w:ind w:left="720"/>
        <w:rPr>
          <w:color w:val="0070C0"/>
        </w:rPr>
      </w:pPr>
      <w:r w:rsidRPr="00424271">
        <w:rPr>
          <w:color w:val="0070C0"/>
        </w:rPr>
        <w:t xml:space="preserve">Include any additional information needed to fully specify the hardware and infrastructure architecture of the </w:t>
      </w:r>
      <w:r>
        <w:rPr>
          <w:color w:val="0070C0"/>
        </w:rPr>
        <w:t>Solution</w:t>
      </w:r>
      <w:r w:rsidRPr="00424271">
        <w:rPr>
          <w:color w:val="0070C0"/>
        </w:rPr>
        <w:t>.</w:t>
      </w:r>
    </w:p>
    <w:p w14:paraId="05B04E46" w14:textId="33F891C6" w:rsidR="00AF0E4C" w:rsidRDefault="00AF0E4C" w:rsidP="00AF0E4C">
      <w:pPr>
        <w:pStyle w:val="Heading1"/>
        <w:keepLines w:val="0"/>
        <w:ind w:left="720" w:hanging="720"/>
      </w:pPr>
      <w:bookmarkStart w:id="40" w:name="_Toc225907559"/>
      <w:bookmarkStart w:id="41" w:name="_Toc421698534"/>
      <w:bookmarkStart w:id="42" w:name="_Toc431819375"/>
      <w:r w:rsidRPr="00AF0E4C">
        <w:rPr>
          <w:sz w:val="24"/>
        </w:rPr>
        <w:t>Configuration</w:t>
      </w:r>
      <w:r>
        <w:t xml:space="preserve"> </w:t>
      </w:r>
      <w:r w:rsidR="001C61EF">
        <w:t>S</w:t>
      </w:r>
      <w:r>
        <w:t>pecification</w:t>
      </w:r>
      <w:bookmarkEnd w:id="40"/>
      <w:bookmarkEnd w:id="41"/>
      <w:bookmarkEnd w:id="42"/>
    </w:p>
    <w:p w14:paraId="57B79690" w14:textId="77777777" w:rsidR="00AF0E4C" w:rsidRDefault="00AF0E4C" w:rsidP="00AF0E4C">
      <w:pPr>
        <w:ind w:left="720"/>
        <w:rPr>
          <w:color w:val="0070C0"/>
        </w:rPr>
      </w:pPr>
      <w:r w:rsidRPr="001F1B60">
        <w:rPr>
          <w:color w:val="0070C0"/>
        </w:rPr>
        <w:t xml:space="preserve"> </w:t>
      </w:r>
      <w:r w:rsidRPr="00424271">
        <w:rPr>
          <w:color w:val="0070C0"/>
        </w:rPr>
        <w:t xml:space="preserve">Do not duplicate excessive information from the functional specification. </w:t>
      </w:r>
    </w:p>
    <w:p w14:paraId="391808ED" w14:textId="77777777" w:rsidR="00AF0E4C" w:rsidRPr="001F1B60" w:rsidRDefault="00AF0E4C" w:rsidP="00AF0E4C">
      <w:pPr>
        <w:ind w:left="720"/>
        <w:rPr>
          <w:color w:val="0070C0"/>
        </w:rPr>
      </w:pPr>
      <w:r>
        <w:rPr>
          <w:color w:val="0070C0"/>
        </w:rPr>
        <w:t>When applicable, t</w:t>
      </w:r>
      <w:r w:rsidRPr="00424271">
        <w:rPr>
          <w:color w:val="0070C0"/>
        </w:rPr>
        <w:t>he configuration specification should be a technical design detail that records configuration values. Any operational description should be limited to clarification or refinement of info presented within the design spec</w:t>
      </w:r>
      <w:r>
        <w:rPr>
          <w:color w:val="0070C0"/>
        </w:rPr>
        <w:t>ification</w:t>
      </w:r>
      <w:r w:rsidRPr="00424271">
        <w:rPr>
          <w:color w:val="0070C0"/>
        </w:rPr>
        <w:t xml:space="preserve">. Diagrams of components may be used to illustrate relationships.  Include any configuration information required to properly setup the </w:t>
      </w:r>
      <w:r>
        <w:rPr>
          <w:color w:val="0070C0"/>
        </w:rPr>
        <w:t>Solution</w:t>
      </w:r>
      <w:r w:rsidRPr="00424271">
        <w:rPr>
          <w:color w:val="0070C0"/>
        </w:rPr>
        <w:t xml:space="preserve"> for use.  </w:t>
      </w:r>
    </w:p>
    <w:p w14:paraId="6A1B342D" w14:textId="77777777" w:rsidR="00AF0E4C" w:rsidRPr="00424271" w:rsidRDefault="00AF0E4C" w:rsidP="00AF0E4C">
      <w:pPr>
        <w:ind w:left="720"/>
        <w:rPr>
          <w:color w:val="0070C0"/>
        </w:rPr>
      </w:pPr>
      <w:r w:rsidRPr="00424271">
        <w:rPr>
          <w:color w:val="0070C0"/>
        </w:rPr>
        <w:t>This may include but is not limited to the following:</w:t>
      </w:r>
    </w:p>
    <w:p w14:paraId="30AD9883"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Required operating system configuration, for example, regional settings and date format.</w:t>
      </w:r>
    </w:p>
    <w:p w14:paraId="0EC09E3A"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Required software module setup parameters</w:t>
      </w:r>
    </w:p>
    <w:p w14:paraId="0E82D93C" w14:textId="77777777" w:rsidR="00AF0E4C"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Configuration parameters for any associated utility programs, for example, report tools, data mapping/transfer tools.</w:t>
      </w:r>
    </w:p>
    <w:p w14:paraId="4CD4952F" w14:textId="664B8962" w:rsidR="00AF0E4C" w:rsidRDefault="00AF0E4C" w:rsidP="00AF0E4C">
      <w:pPr>
        <w:pStyle w:val="BodyText"/>
        <w:numPr>
          <w:ilvl w:val="0"/>
          <w:numId w:val="8"/>
        </w:numPr>
        <w:spacing w:after="240"/>
        <w:rPr>
          <w:color w:val="0070C0"/>
          <w:sz w:val="22"/>
          <w:szCs w:val="22"/>
          <w:lang w:val="en-US"/>
        </w:rPr>
      </w:pPr>
      <w:r>
        <w:rPr>
          <w:color w:val="0070C0"/>
          <w:sz w:val="22"/>
          <w:szCs w:val="22"/>
          <w:lang w:val="en-US"/>
        </w:rPr>
        <w:t xml:space="preserve">Logical security </w:t>
      </w:r>
      <w:r w:rsidR="00653F3F">
        <w:rPr>
          <w:color w:val="0070C0"/>
          <w:sz w:val="22"/>
          <w:szCs w:val="22"/>
          <w:lang w:val="en-US"/>
        </w:rPr>
        <w:t>parameters</w:t>
      </w:r>
    </w:p>
    <w:p w14:paraId="126C035E" w14:textId="77777777" w:rsidR="00AF0E4C" w:rsidRPr="00424271" w:rsidRDefault="00AF0E4C" w:rsidP="00AF0E4C">
      <w:pPr>
        <w:pStyle w:val="BodyText"/>
        <w:numPr>
          <w:ilvl w:val="0"/>
          <w:numId w:val="8"/>
        </w:numPr>
        <w:spacing w:after="240"/>
        <w:rPr>
          <w:color w:val="0070C0"/>
          <w:sz w:val="22"/>
          <w:szCs w:val="22"/>
          <w:lang w:val="en-US"/>
        </w:rPr>
      </w:pPr>
      <w:r>
        <w:rPr>
          <w:color w:val="0070C0"/>
          <w:sz w:val="22"/>
          <w:szCs w:val="22"/>
          <w:lang w:val="en-US"/>
        </w:rPr>
        <w:t>Physical security requirements as applicable</w:t>
      </w:r>
    </w:p>
    <w:p w14:paraId="54C9F813"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Non-default configuration values of the infrastructure</w:t>
      </w:r>
    </w:p>
    <w:p w14:paraId="633EE351"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Report parameters and format</w:t>
      </w:r>
    </w:p>
    <w:p w14:paraId="7EA38246"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Alarm parameters</w:t>
      </w:r>
    </w:p>
    <w:p w14:paraId="61C9AE30"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Non-default screen configuration</w:t>
      </w:r>
    </w:p>
    <w:p w14:paraId="112C63E6"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Configured database queries</w:t>
      </w:r>
    </w:p>
    <w:p w14:paraId="6F0116B7"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Hardware components configuration, for example, prin</w:t>
      </w:r>
      <w:r>
        <w:rPr>
          <w:color w:val="0070C0"/>
          <w:sz w:val="22"/>
          <w:szCs w:val="22"/>
          <w:lang w:val="en-US"/>
        </w:rPr>
        <w:t>ters, scanners, etc. (if not</w:t>
      </w:r>
      <w:r w:rsidRPr="00424271">
        <w:rPr>
          <w:color w:val="0070C0"/>
          <w:sz w:val="22"/>
          <w:szCs w:val="22"/>
          <w:lang w:val="en-US"/>
        </w:rPr>
        <w:t xml:space="preserve"> covered in other documents)</w:t>
      </w:r>
    </w:p>
    <w:p w14:paraId="17D1521C"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Network and port configuration parameters, for example, server names, domains, DNS server (if not covered in other documents)</w:t>
      </w:r>
    </w:p>
    <w:p w14:paraId="5447B7BD"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lastRenderedPageBreak/>
        <w:t>Client configuration parameters</w:t>
      </w:r>
    </w:p>
    <w:p w14:paraId="5E60B702"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Backup/archive configuration</w:t>
      </w:r>
    </w:p>
    <w:p w14:paraId="3F59B067" w14:textId="77777777" w:rsidR="00AF0E4C" w:rsidRPr="00424271" w:rsidRDefault="00AF0E4C" w:rsidP="00AF0E4C">
      <w:pPr>
        <w:pStyle w:val="BodyText"/>
        <w:numPr>
          <w:ilvl w:val="0"/>
          <w:numId w:val="8"/>
        </w:numPr>
        <w:spacing w:after="240"/>
        <w:rPr>
          <w:color w:val="0070C0"/>
          <w:sz w:val="22"/>
          <w:szCs w:val="22"/>
          <w:lang w:val="en-US"/>
        </w:rPr>
      </w:pPr>
      <w:r w:rsidRPr="00424271">
        <w:rPr>
          <w:color w:val="0070C0"/>
          <w:sz w:val="22"/>
          <w:szCs w:val="22"/>
          <w:lang w:val="en-US"/>
        </w:rPr>
        <w:t>Utility configuration, for example, dedicated UPS setup</w:t>
      </w:r>
    </w:p>
    <w:p w14:paraId="55539D76" w14:textId="14BAB683" w:rsidR="00C43EBB" w:rsidRPr="00653F3F" w:rsidRDefault="00AF0E4C" w:rsidP="00C43EBB">
      <w:pPr>
        <w:pStyle w:val="BodyText"/>
        <w:numPr>
          <w:ilvl w:val="0"/>
          <w:numId w:val="8"/>
        </w:numPr>
        <w:spacing w:after="240"/>
        <w:rPr>
          <w:color w:val="0070C0"/>
          <w:sz w:val="22"/>
          <w:szCs w:val="22"/>
          <w:lang w:val="en-US"/>
        </w:rPr>
      </w:pPr>
      <w:r w:rsidRPr="00424271">
        <w:rPr>
          <w:color w:val="0070C0"/>
          <w:sz w:val="22"/>
          <w:szCs w:val="22"/>
          <w:lang w:val="en-US"/>
        </w:rPr>
        <w:t>The information should be divided into logical sub-sections for clarity.</w:t>
      </w:r>
      <w:r w:rsidRPr="00424271">
        <w:rPr>
          <w:sz w:val="22"/>
          <w:szCs w:val="22"/>
        </w:rPr>
        <w:t xml:space="preserve"> </w:t>
      </w:r>
    </w:p>
    <w:p w14:paraId="4552CE22" w14:textId="326E1F64" w:rsidR="00C43EBB" w:rsidRPr="00C43EBB" w:rsidRDefault="00C43EBB" w:rsidP="00C43EBB">
      <w:pPr>
        <w:pStyle w:val="BodyText"/>
        <w:numPr>
          <w:ilvl w:val="0"/>
          <w:numId w:val="8"/>
        </w:numPr>
        <w:spacing w:after="240"/>
        <w:rPr>
          <w:color w:val="0070C0"/>
          <w:sz w:val="22"/>
          <w:szCs w:val="22"/>
          <w:lang w:val="en-US"/>
        </w:rPr>
      </w:pPr>
      <w:r w:rsidRPr="001C61EF">
        <w:rPr>
          <w:color w:val="0070C0"/>
          <w:sz w:val="22"/>
          <w:szCs w:val="22"/>
          <w:lang w:val="en-US"/>
        </w:rPr>
        <w:t>Security Configuration</w:t>
      </w:r>
    </w:p>
    <w:p w14:paraId="51A415EB" w14:textId="4D7CF09D" w:rsidR="00AF0E4C" w:rsidRPr="00AF0E4C" w:rsidRDefault="00AF0E4C" w:rsidP="00AF0E4C">
      <w:pPr>
        <w:pStyle w:val="Heading1"/>
        <w:keepLines w:val="0"/>
        <w:ind w:left="720" w:hanging="720"/>
        <w:rPr>
          <w:sz w:val="24"/>
        </w:rPr>
      </w:pPr>
      <w:bookmarkStart w:id="43" w:name="_Toc421698529"/>
      <w:bookmarkStart w:id="44" w:name="_Toc431819376"/>
      <w:r w:rsidRPr="00AF0E4C">
        <w:rPr>
          <w:sz w:val="24"/>
        </w:rPr>
        <w:t xml:space="preserve">Solution Design </w:t>
      </w:r>
      <w:r w:rsidR="001C61EF">
        <w:rPr>
          <w:sz w:val="24"/>
        </w:rPr>
        <w:t>S</w:t>
      </w:r>
      <w:r w:rsidRPr="00AF0E4C">
        <w:rPr>
          <w:sz w:val="24"/>
        </w:rPr>
        <w:t>pecification</w:t>
      </w:r>
      <w:bookmarkEnd w:id="43"/>
      <w:bookmarkEnd w:id="44"/>
    </w:p>
    <w:p w14:paraId="1EE9A939" w14:textId="77777777" w:rsidR="00AF0E4C" w:rsidRPr="00656B42" w:rsidRDefault="00AF0E4C" w:rsidP="00AF0E4C">
      <w:pPr>
        <w:ind w:left="720"/>
        <w:rPr>
          <w:color w:val="0070C0"/>
        </w:rPr>
      </w:pPr>
      <w:r>
        <w:rPr>
          <w:color w:val="0070C0"/>
        </w:rPr>
        <w:t>When applicable, d</w:t>
      </w:r>
      <w:r w:rsidRPr="00656B42">
        <w:rPr>
          <w:color w:val="0070C0"/>
        </w:rPr>
        <w:t xml:space="preserve">escribe the design of the </w:t>
      </w:r>
      <w:r>
        <w:rPr>
          <w:color w:val="0070C0"/>
        </w:rPr>
        <w:t>Solution</w:t>
      </w:r>
      <w:r w:rsidRPr="00656B42">
        <w:rPr>
          <w:color w:val="0070C0"/>
        </w:rPr>
        <w:t xml:space="preserve"> with respect to the software.  Multi-site/distributed </w:t>
      </w:r>
      <w:r>
        <w:rPr>
          <w:color w:val="0070C0"/>
        </w:rPr>
        <w:t>Solution</w:t>
      </w:r>
      <w:r w:rsidRPr="00656B42">
        <w:rPr>
          <w:color w:val="0070C0"/>
        </w:rPr>
        <w:t xml:space="preserve">s may include information for the entire </w:t>
      </w:r>
      <w:r>
        <w:rPr>
          <w:color w:val="0070C0"/>
        </w:rPr>
        <w:t>Solution</w:t>
      </w:r>
      <w:r w:rsidRPr="00656B42">
        <w:rPr>
          <w:color w:val="0070C0"/>
        </w:rPr>
        <w:t xml:space="preserve"> in a single document, or may produce one document for each site.</w:t>
      </w:r>
    </w:p>
    <w:p w14:paraId="050DA2D0" w14:textId="77777777" w:rsidR="00AF0E4C" w:rsidRPr="00656B42" w:rsidRDefault="00AF0E4C" w:rsidP="00AF0E4C">
      <w:pPr>
        <w:ind w:left="720"/>
        <w:rPr>
          <w:color w:val="0070C0"/>
        </w:rPr>
      </w:pPr>
      <w:r w:rsidRPr="00656B42">
        <w:rPr>
          <w:color w:val="0070C0"/>
        </w:rPr>
        <w:t xml:space="preserve">This specification should be written with sufficient detail that would allow someone unfamiliar with the project to understand how the </w:t>
      </w:r>
      <w:r>
        <w:rPr>
          <w:color w:val="0070C0"/>
        </w:rPr>
        <w:t>Solution</w:t>
      </w:r>
      <w:r w:rsidRPr="00656B42">
        <w:rPr>
          <w:color w:val="0070C0"/>
        </w:rPr>
        <w:t>/platform accomplishes its goals, without looking at code.</w:t>
      </w:r>
    </w:p>
    <w:p w14:paraId="772BB464" w14:textId="77777777" w:rsidR="00AF0E4C" w:rsidRDefault="00AF0E4C" w:rsidP="00AF0E4C">
      <w:pPr>
        <w:ind w:left="720"/>
        <w:rPr>
          <w:color w:val="0070C0"/>
        </w:rPr>
      </w:pPr>
      <w:r w:rsidRPr="00656B42">
        <w:rPr>
          <w:color w:val="0070C0"/>
        </w:rPr>
        <w:t>The following headings are a suggested organization of the document, and some sections apply only to systems, not platforms.  References to published vendor documents may be included.</w:t>
      </w:r>
    </w:p>
    <w:p w14:paraId="62B44E52" w14:textId="77777777" w:rsidR="00AF0E4C" w:rsidRPr="00AF0E4C" w:rsidRDefault="00AF0E4C" w:rsidP="00AF0E4C">
      <w:pPr>
        <w:pStyle w:val="Heading2"/>
        <w:tabs>
          <w:tab w:val="num" w:pos="720"/>
        </w:tabs>
        <w:ind w:left="720" w:hanging="720"/>
        <w:rPr>
          <w:sz w:val="24"/>
          <w:szCs w:val="24"/>
        </w:rPr>
      </w:pPr>
      <w:bookmarkStart w:id="45" w:name="_Toc421698530"/>
      <w:bookmarkStart w:id="46" w:name="_Toc222195617"/>
      <w:bookmarkStart w:id="47" w:name="_Toc421698531"/>
      <w:bookmarkStart w:id="48" w:name="_Toc431819377"/>
      <w:bookmarkEnd w:id="45"/>
      <w:r w:rsidRPr="00AF0E4C">
        <w:rPr>
          <w:sz w:val="24"/>
          <w:szCs w:val="24"/>
        </w:rPr>
        <w:t>Software Description</w:t>
      </w:r>
      <w:bookmarkEnd w:id="46"/>
      <w:bookmarkEnd w:id="47"/>
      <w:bookmarkEnd w:id="48"/>
    </w:p>
    <w:p w14:paraId="3A2D9281" w14:textId="77777777" w:rsidR="00AF0E4C" w:rsidRDefault="00AF0E4C" w:rsidP="00AF0E4C">
      <w:pPr>
        <w:ind w:left="720"/>
        <w:rPr>
          <w:color w:val="0070C0"/>
        </w:rPr>
      </w:pPr>
      <w:r w:rsidRPr="00656B42">
        <w:rPr>
          <w:color w:val="0070C0"/>
        </w:rPr>
        <w:t xml:space="preserve">Describe the modules that will form the </w:t>
      </w:r>
      <w:r>
        <w:rPr>
          <w:color w:val="0070C0"/>
        </w:rPr>
        <w:t>Solution</w:t>
      </w:r>
      <w:r w:rsidRPr="00656B42">
        <w:rPr>
          <w:color w:val="0070C0"/>
        </w:rPr>
        <w:t xml:space="preserve">, briefly stating the purpose of each.  A list of all the interfaces between modules and any interfaces to external </w:t>
      </w:r>
      <w:r>
        <w:rPr>
          <w:color w:val="0070C0"/>
        </w:rPr>
        <w:t>Solution</w:t>
      </w:r>
      <w:r w:rsidRPr="00656B42">
        <w:rPr>
          <w:color w:val="0070C0"/>
        </w:rPr>
        <w:t xml:space="preserve">s should be given.  Inclusion of a </w:t>
      </w:r>
      <w:r>
        <w:rPr>
          <w:color w:val="0070C0"/>
        </w:rPr>
        <w:t>Solution</w:t>
      </w:r>
      <w:r w:rsidRPr="00656B42">
        <w:rPr>
          <w:color w:val="0070C0"/>
        </w:rPr>
        <w:t xml:space="preserve"> diagram is recommended</w:t>
      </w:r>
      <w:r>
        <w:rPr>
          <w:color w:val="0070C0"/>
        </w:rPr>
        <w:t>.</w:t>
      </w:r>
    </w:p>
    <w:p w14:paraId="6252F61F" w14:textId="77777777" w:rsidR="00AF0E4C" w:rsidRPr="00AF0E4C" w:rsidRDefault="00AF0E4C" w:rsidP="00AF0E4C">
      <w:pPr>
        <w:pStyle w:val="Heading2"/>
        <w:tabs>
          <w:tab w:val="num" w:pos="720"/>
        </w:tabs>
        <w:ind w:left="720" w:hanging="720"/>
        <w:rPr>
          <w:sz w:val="24"/>
          <w:szCs w:val="24"/>
        </w:rPr>
      </w:pPr>
      <w:bookmarkStart w:id="49" w:name="_Toc421698515"/>
      <w:bookmarkStart w:id="50" w:name="_Toc431819378"/>
      <w:r w:rsidRPr="00AF0E4C">
        <w:rPr>
          <w:sz w:val="24"/>
          <w:szCs w:val="24"/>
        </w:rPr>
        <w:t>Coding Standards</w:t>
      </w:r>
      <w:bookmarkEnd w:id="49"/>
      <w:bookmarkEnd w:id="50"/>
    </w:p>
    <w:p w14:paraId="3CB762B8" w14:textId="23B8F5D4" w:rsidR="00AF0E4C" w:rsidRPr="00656B42" w:rsidRDefault="00AF0E4C" w:rsidP="00AF0E4C">
      <w:pPr>
        <w:ind w:left="720"/>
        <w:rPr>
          <w:color w:val="0070C0"/>
        </w:rPr>
      </w:pPr>
      <w:r w:rsidRPr="00C3331C">
        <w:rPr>
          <w:color w:val="0070C0"/>
        </w:rPr>
        <w:t>When applicable, utilize this section to document your approach and reference to coding standards to be followed for the project. This holds the Technical Unit approver accountable to standards during design</w:t>
      </w:r>
    </w:p>
    <w:p w14:paraId="357171EB" w14:textId="1F00B66D" w:rsidR="00C1778B" w:rsidRPr="00C1778B" w:rsidRDefault="00AF0E4C" w:rsidP="00C1778B">
      <w:pPr>
        <w:pStyle w:val="Heading2"/>
        <w:tabs>
          <w:tab w:val="num" w:pos="720"/>
        </w:tabs>
        <w:ind w:left="720" w:hanging="720"/>
        <w:rPr>
          <w:sz w:val="24"/>
          <w:szCs w:val="24"/>
        </w:rPr>
      </w:pPr>
      <w:bookmarkStart w:id="51" w:name="_Toc222195618"/>
      <w:bookmarkStart w:id="52" w:name="_Toc421698532"/>
      <w:bookmarkStart w:id="53" w:name="_Toc431819379"/>
      <w:r w:rsidRPr="00C1778B">
        <w:rPr>
          <w:sz w:val="24"/>
          <w:szCs w:val="24"/>
        </w:rPr>
        <w:t>Solution Dat</w:t>
      </w:r>
      <w:r w:rsidRPr="00AF0E4C">
        <w:rPr>
          <w:sz w:val="24"/>
          <w:szCs w:val="24"/>
        </w:rPr>
        <w:t>a</w:t>
      </w:r>
      <w:bookmarkStart w:id="54" w:name="_Toc343763062"/>
      <w:bookmarkEnd w:id="51"/>
      <w:bookmarkEnd w:id="52"/>
      <w:r w:rsidR="00C1778B">
        <w:rPr>
          <w:sz w:val="24"/>
          <w:szCs w:val="24"/>
        </w:rPr>
        <w:t xml:space="preserve">, </w:t>
      </w:r>
      <w:r w:rsidR="00C1778B" w:rsidRPr="00C1778B">
        <w:rPr>
          <w:sz w:val="24"/>
          <w:szCs w:val="24"/>
        </w:rPr>
        <w:t>Information View</w:t>
      </w:r>
      <w:r w:rsidR="00C1778B">
        <w:rPr>
          <w:sz w:val="24"/>
          <w:szCs w:val="24"/>
        </w:rPr>
        <w:t>,</w:t>
      </w:r>
      <w:r w:rsidR="00C1778B" w:rsidRPr="00C1778B">
        <w:rPr>
          <w:sz w:val="24"/>
          <w:szCs w:val="24"/>
        </w:rPr>
        <w:t xml:space="preserve"> and Data Requirements</w:t>
      </w:r>
      <w:bookmarkEnd w:id="53"/>
      <w:bookmarkEnd w:id="54"/>
    </w:p>
    <w:p w14:paraId="6C132B2E" w14:textId="77777777" w:rsidR="00C1778B" w:rsidRPr="00656B42" w:rsidRDefault="00C1778B" w:rsidP="00C1778B">
      <w:pPr>
        <w:ind w:left="720"/>
        <w:rPr>
          <w:color w:val="0070C0"/>
        </w:rPr>
      </w:pPr>
      <w:r w:rsidRPr="00656B42">
        <w:rPr>
          <w:color w:val="0070C0"/>
        </w:rPr>
        <w:t xml:space="preserve">Describe and identify the </w:t>
      </w:r>
      <w:r>
        <w:rPr>
          <w:color w:val="0070C0"/>
        </w:rPr>
        <w:t>Solution</w:t>
      </w:r>
      <w:r w:rsidRPr="00656B42">
        <w:rPr>
          <w:color w:val="0070C0"/>
        </w:rPr>
        <w:t xml:space="preserve"> data and the major data objects should be defined.  The following objects should be considered:</w:t>
      </w:r>
    </w:p>
    <w:p w14:paraId="366C6EB6" w14:textId="77777777" w:rsidR="00C1778B" w:rsidRPr="00656B42" w:rsidRDefault="00C1778B" w:rsidP="00C1778B">
      <w:pPr>
        <w:pStyle w:val="BodyText"/>
        <w:numPr>
          <w:ilvl w:val="0"/>
          <w:numId w:val="8"/>
        </w:numPr>
        <w:spacing w:after="240"/>
        <w:rPr>
          <w:color w:val="0070C0"/>
          <w:sz w:val="22"/>
          <w:szCs w:val="22"/>
          <w:lang w:val="en-US"/>
        </w:rPr>
      </w:pPr>
      <w:r w:rsidRPr="00656B42">
        <w:rPr>
          <w:color w:val="0070C0"/>
          <w:sz w:val="22"/>
          <w:szCs w:val="22"/>
          <w:lang w:val="en-US"/>
        </w:rPr>
        <w:t>Databases and collections of data</w:t>
      </w:r>
    </w:p>
    <w:p w14:paraId="78DFFE47" w14:textId="77777777" w:rsidR="00C1778B" w:rsidRPr="00656B42" w:rsidRDefault="00C1778B" w:rsidP="00C1778B">
      <w:pPr>
        <w:pStyle w:val="BodyText"/>
        <w:numPr>
          <w:ilvl w:val="0"/>
          <w:numId w:val="8"/>
        </w:numPr>
        <w:spacing w:after="240"/>
        <w:rPr>
          <w:color w:val="0070C0"/>
          <w:sz w:val="22"/>
          <w:szCs w:val="22"/>
          <w:lang w:val="en-US"/>
        </w:rPr>
      </w:pPr>
      <w:r w:rsidRPr="00656B42">
        <w:rPr>
          <w:color w:val="0070C0"/>
          <w:sz w:val="22"/>
          <w:szCs w:val="22"/>
          <w:lang w:val="en-US"/>
        </w:rPr>
        <w:t>Files</w:t>
      </w:r>
    </w:p>
    <w:p w14:paraId="442AD28B" w14:textId="77777777" w:rsidR="00C1778B" w:rsidRPr="00656B42" w:rsidRDefault="00C1778B" w:rsidP="00C1778B">
      <w:pPr>
        <w:pStyle w:val="BodyText"/>
        <w:numPr>
          <w:ilvl w:val="0"/>
          <w:numId w:val="8"/>
        </w:numPr>
        <w:spacing w:after="240"/>
        <w:rPr>
          <w:color w:val="0070C0"/>
          <w:sz w:val="22"/>
          <w:szCs w:val="22"/>
          <w:lang w:val="en-US"/>
        </w:rPr>
      </w:pPr>
      <w:r w:rsidRPr="00656B42">
        <w:rPr>
          <w:color w:val="0070C0"/>
          <w:sz w:val="22"/>
          <w:szCs w:val="22"/>
          <w:lang w:val="en-US"/>
        </w:rPr>
        <w:t>Records</w:t>
      </w:r>
    </w:p>
    <w:p w14:paraId="39DBF5CA" w14:textId="77777777" w:rsidR="00C1778B" w:rsidRPr="00656B42" w:rsidRDefault="00C1778B" w:rsidP="00C1778B">
      <w:pPr>
        <w:pStyle w:val="BodyText"/>
        <w:numPr>
          <w:ilvl w:val="0"/>
          <w:numId w:val="8"/>
        </w:numPr>
        <w:spacing w:after="240"/>
        <w:rPr>
          <w:color w:val="0070C0"/>
          <w:sz w:val="22"/>
          <w:szCs w:val="22"/>
          <w:lang w:val="en-US"/>
        </w:rPr>
      </w:pPr>
      <w:r w:rsidRPr="00656B42">
        <w:rPr>
          <w:color w:val="0070C0"/>
          <w:sz w:val="22"/>
          <w:szCs w:val="22"/>
          <w:lang w:val="en-US"/>
        </w:rPr>
        <w:t xml:space="preserve">Data Types </w:t>
      </w:r>
    </w:p>
    <w:p w14:paraId="46711150" w14:textId="77777777" w:rsidR="00C1778B" w:rsidRPr="00656B42" w:rsidRDefault="00C1778B" w:rsidP="00C1778B">
      <w:pPr>
        <w:pStyle w:val="BodyText"/>
        <w:numPr>
          <w:ilvl w:val="1"/>
          <w:numId w:val="8"/>
        </w:numPr>
        <w:spacing w:after="240"/>
        <w:rPr>
          <w:color w:val="0070C0"/>
          <w:sz w:val="22"/>
          <w:szCs w:val="22"/>
          <w:lang w:val="en-US"/>
        </w:rPr>
      </w:pPr>
      <w:r w:rsidRPr="00656B42">
        <w:rPr>
          <w:color w:val="0070C0"/>
          <w:sz w:val="22"/>
          <w:szCs w:val="22"/>
          <w:lang w:val="en-US"/>
        </w:rPr>
        <w:t>Integers</w:t>
      </w:r>
    </w:p>
    <w:p w14:paraId="7AB1F61D" w14:textId="77777777" w:rsidR="00C1778B" w:rsidRPr="00656B42" w:rsidRDefault="00C1778B" w:rsidP="00C1778B">
      <w:pPr>
        <w:pStyle w:val="BodyText"/>
        <w:numPr>
          <w:ilvl w:val="1"/>
          <w:numId w:val="8"/>
        </w:numPr>
        <w:spacing w:after="240"/>
        <w:rPr>
          <w:color w:val="0070C0"/>
          <w:sz w:val="22"/>
          <w:szCs w:val="22"/>
          <w:lang w:val="en-US"/>
        </w:rPr>
      </w:pPr>
      <w:r w:rsidRPr="00656B42">
        <w:rPr>
          <w:color w:val="0070C0"/>
          <w:sz w:val="22"/>
          <w:szCs w:val="22"/>
          <w:lang w:val="en-US"/>
        </w:rPr>
        <w:lastRenderedPageBreak/>
        <w:t>Floating point numbers</w:t>
      </w:r>
    </w:p>
    <w:p w14:paraId="183B9E63" w14:textId="77777777" w:rsidR="00C1778B" w:rsidRPr="00656B42" w:rsidRDefault="00C1778B" w:rsidP="00C1778B">
      <w:pPr>
        <w:pStyle w:val="BodyText"/>
        <w:numPr>
          <w:ilvl w:val="1"/>
          <w:numId w:val="8"/>
        </w:numPr>
        <w:spacing w:after="240"/>
        <w:rPr>
          <w:color w:val="0070C0"/>
          <w:sz w:val="22"/>
          <w:szCs w:val="22"/>
          <w:lang w:val="en-US"/>
        </w:rPr>
      </w:pPr>
      <w:r w:rsidRPr="00656B42">
        <w:rPr>
          <w:color w:val="0070C0"/>
          <w:sz w:val="22"/>
          <w:szCs w:val="22"/>
          <w:lang w:val="en-US"/>
        </w:rPr>
        <w:t>Characters</w:t>
      </w:r>
    </w:p>
    <w:p w14:paraId="42380C5D" w14:textId="77777777" w:rsidR="00C1778B" w:rsidRPr="00656B42" w:rsidRDefault="00C1778B" w:rsidP="00C1778B">
      <w:pPr>
        <w:pStyle w:val="BodyText"/>
        <w:numPr>
          <w:ilvl w:val="1"/>
          <w:numId w:val="8"/>
        </w:numPr>
        <w:spacing w:after="240"/>
        <w:rPr>
          <w:color w:val="0070C0"/>
          <w:sz w:val="22"/>
          <w:szCs w:val="22"/>
          <w:lang w:val="en-US"/>
        </w:rPr>
      </w:pPr>
      <w:r w:rsidRPr="00656B42">
        <w:rPr>
          <w:color w:val="0070C0"/>
          <w:sz w:val="22"/>
          <w:szCs w:val="22"/>
          <w:lang w:val="en-US"/>
        </w:rPr>
        <w:t>Boolean</w:t>
      </w:r>
    </w:p>
    <w:p w14:paraId="7B3F21CD" w14:textId="77777777" w:rsidR="00C1778B" w:rsidRPr="00656B42" w:rsidRDefault="00C1778B" w:rsidP="00C1778B">
      <w:pPr>
        <w:pStyle w:val="BodyText"/>
        <w:numPr>
          <w:ilvl w:val="1"/>
          <w:numId w:val="8"/>
        </w:numPr>
        <w:spacing w:after="240"/>
        <w:rPr>
          <w:color w:val="0070C0"/>
          <w:sz w:val="22"/>
          <w:szCs w:val="22"/>
          <w:lang w:val="en-US"/>
        </w:rPr>
      </w:pPr>
      <w:r w:rsidRPr="00656B42">
        <w:rPr>
          <w:color w:val="0070C0"/>
          <w:sz w:val="22"/>
          <w:szCs w:val="22"/>
          <w:lang w:val="en-US"/>
        </w:rPr>
        <w:t>String</w:t>
      </w:r>
    </w:p>
    <w:p w14:paraId="4000A365" w14:textId="77777777" w:rsidR="00C1778B" w:rsidRPr="00656B42" w:rsidRDefault="00C1778B" w:rsidP="00C1778B">
      <w:pPr>
        <w:pStyle w:val="BodyText"/>
        <w:numPr>
          <w:ilvl w:val="1"/>
          <w:numId w:val="8"/>
        </w:numPr>
        <w:spacing w:after="240"/>
        <w:rPr>
          <w:color w:val="0070C0"/>
          <w:sz w:val="22"/>
          <w:szCs w:val="22"/>
          <w:lang w:val="en-US"/>
        </w:rPr>
      </w:pPr>
      <w:r w:rsidRPr="00656B42">
        <w:rPr>
          <w:color w:val="0070C0"/>
          <w:sz w:val="22"/>
          <w:szCs w:val="22"/>
          <w:lang w:val="en-US"/>
        </w:rPr>
        <w:t>Object</w:t>
      </w:r>
    </w:p>
    <w:p w14:paraId="73891F26" w14:textId="77777777" w:rsidR="00C1778B" w:rsidRPr="00656B42" w:rsidRDefault="00C1778B" w:rsidP="00C1778B">
      <w:pPr>
        <w:pStyle w:val="BodyText"/>
        <w:numPr>
          <w:ilvl w:val="0"/>
          <w:numId w:val="8"/>
        </w:numPr>
        <w:spacing w:after="240"/>
        <w:rPr>
          <w:color w:val="0070C0"/>
          <w:sz w:val="22"/>
          <w:szCs w:val="22"/>
          <w:lang w:val="en-US"/>
        </w:rPr>
      </w:pPr>
      <w:r w:rsidRPr="00656B42">
        <w:rPr>
          <w:color w:val="0070C0"/>
          <w:sz w:val="22"/>
          <w:szCs w:val="22"/>
          <w:lang w:val="en-US"/>
        </w:rPr>
        <w:t xml:space="preserve">Data Format </w:t>
      </w:r>
    </w:p>
    <w:p w14:paraId="6E7CDD41" w14:textId="77777777" w:rsidR="00C1778B" w:rsidRPr="00656B42" w:rsidRDefault="00C1778B" w:rsidP="00C1778B">
      <w:pPr>
        <w:pStyle w:val="BodyText"/>
        <w:numPr>
          <w:ilvl w:val="1"/>
          <w:numId w:val="8"/>
        </w:numPr>
        <w:spacing w:after="240"/>
        <w:rPr>
          <w:color w:val="0070C0"/>
          <w:sz w:val="22"/>
          <w:szCs w:val="22"/>
          <w:lang w:val="en-US"/>
        </w:rPr>
      </w:pPr>
      <w:r w:rsidRPr="00656B42">
        <w:rPr>
          <w:color w:val="0070C0"/>
          <w:sz w:val="22"/>
          <w:szCs w:val="22"/>
          <w:lang w:val="en-US"/>
        </w:rPr>
        <w:t>Alpha-numeric or numeric</w:t>
      </w:r>
    </w:p>
    <w:p w14:paraId="4740E865" w14:textId="77777777" w:rsidR="00C1778B" w:rsidRPr="00656B42" w:rsidRDefault="00C1778B" w:rsidP="00C1778B">
      <w:pPr>
        <w:pStyle w:val="BodyText"/>
        <w:numPr>
          <w:ilvl w:val="1"/>
          <w:numId w:val="8"/>
        </w:numPr>
        <w:spacing w:after="240"/>
        <w:rPr>
          <w:color w:val="0070C0"/>
          <w:sz w:val="22"/>
          <w:szCs w:val="22"/>
          <w:lang w:val="en-US"/>
        </w:rPr>
      </w:pPr>
      <w:r w:rsidRPr="00656B42">
        <w:rPr>
          <w:color w:val="0070C0"/>
          <w:sz w:val="22"/>
          <w:szCs w:val="22"/>
          <w:lang w:val="en-US"/>
        </w:rPr>
        <w:t>Field length</w:t>
      </w:r>
    </w:p>
    <w:p w14:paraId="2020462E" w14:textId="77777777" w:rsidR="00C1778B" w:rsidRDefault="00C1778B" w:rsidP="00C1778B">
      <w:pPr>
        <w:pStyle w:val="BodyText"/>
        <w:numPr>
          <w:ilvl w:val="1"/>
          <w:numId w:val="8"/>
        </w:numPr>
        <w:spacing w:after="240"/>
        <w:rPr>
          <w:color w:val="0070C0"/>
          <w:sz w:val="22"/>
          <w:szCs w:val="22"/>
          <w:lang w:val="en-US"/>
        </w:rPr>
      </w:pPr>
      <w:r w:rsidRPr="00656B42">
        <w:rPr>
          <w:color w:val="0070C0"/>
          <w:sz w:val="22"/>
          <w:szCs w:val="22"/>
          <w:lang w:val="en-US"/>
        </w:rPr>
        <w:t>Date</w:t>
      </w:r>
    </w:p>
    <w:p w14:paraId="25571F32" w14:textId="77777777" w:rsidR="00C1778B" w:rsidRPr="00656B42" w:rsidRDefault="00C1778B" w:rsidP="00C1778B">
      <w:pPr>
        <w:pStyle w:val="BodyText"/>
        <w:numPr>
          <w:ilvl w:val="0"/>
          <w:numId w:val="8"/>
        </w:numPr>
        <w:spacing w:after="240"/>
        <w:rPr>
          <w:color w:val="0070C0"/>
          <w:sz w:val="22"/>
          <w:szCs w:val="22"/>
          <w:lang w:val="en-US"/>
        </w:rPr>
      </w:pPr>
      <w:r w:rsidRPr="00656B42">
        <w:rPr>
          <w:color w:val="0070C0"/>
          <w:sz w:val="22"/>
          <w:szCs w:val="22"/>
          <w:lang w:val="en-US"/>
        </w:rPr>
        <w:t>Data Precision</w:t>
      </w:r>
    </w:p>
    <w:p w14:paraId="1A54972F" w14:textId="77777777" w:rsidR="00C1778B" w:rsidRPr="00656B42" w:rsidRDefault="00C1778B" w:rsidP="00C1778B">
      <w:pPr>
        <w:pStyle w:val="BodyText"/>
        <w:numPr>
          <w:ilvl w:val="0"/>
          <w:numId w:val="8"/>
        </w:numPr>
        <w:spacing w:after="240"/>
        <w:rPr>
          <w:color w:val="0070C0"/>
          <w:sz w:val="22"/>
          <w:szCs w:val="22"/>
          <w:lang w:val="en-US"/>
        </w:rPr>
      </w:pPr>
      <w:r w:rsidRPr="00656B42">
        <w:rPr>
          <w:color w:val="0070C0"/>
          <w:sz w:val="22"/>
          <w:szCs w:val="22"/>
          <w:lang w:val="en-US"/>
        </w:rPr>
        <w:t>Data Accuracy</w:t>
      </w:r>
    </w:p>
    <w:p w14:paraId="5C2C1BBC" w14:textId="7D117BD8" w:rsidR="00C1778B" w:rsidRPr="00C1778B" w:rsidRDefault="00C1778B" w:rsidP="00C1778B">
      <w:pPr>
        <w:ind w:left="720"/>
        <w:rPr>
          <w:color w:val="0070C0"/>
        </w:rPr>
      </w:pPr>
      <w:r w:rsidRPr="00C1778B">
        <w:rPr>
          <w:color w:val="0070C0"/>
        </w:rPr>
        <w:t>Include Information Architecture Artifacts or reference separate IA Artifact documentation which includes, but not limited to, conceptual &amp; logical models, data flow diagrams, data entity traceability matrices</w:t>
      </w:r>
      <w:r>
        <w:rPr>
          <w:color w:val="0070C0"/>
        </w:rPr>
        <w:t xml:space="preserve"> and data dictionaries.  </w:t>
      </w:r>
      <w:r w:rsidRPr="00C1778B">
        <w:rPr>
          <w:color w:val="0070C0"/>
        </w:rPr>
        <w:t>IA Artifacts should be documented here to fully understand the requirements and provide architectural insight and direction for the solution.</w:t>
      </w:r>
    </w:p>
    <w:p w14:paraId="2330F38F" w14:textId="77777777" w:rsidR="00C1778B" w:rsidRPr="00C1778B" w:rsidRDefault="00C1778B" w:rsidP="00C1778B">
      <w:pPr>
        <w:ind w:left="720"/>
        <w:rPr>
          <w:color w:val="0070C0"/>
        </w:rPr>
      </w:pPr>
      <w:r w:rsidRPr="00C1778B">
        <w:rPr>
          <w:color w:val="0070C0"/>
        </w:rPr>
        <w:t>This section provides the architect with a view of the impacted information subject areas impacted by and/or involved in this solution. Information models should be documented here to fully understand the requirements and also to provide architectural insight and direction for the solution. Before each view, provide a textual description on what is included in the view and why, to provide the correct context for readers. Also highlight any areas of the model that have high architectural significance.</w:t>
      </w:r>
    </w:p>
    <w:p w14:paraId="27FC7CE2" w14:textId="6BA7699F" w:rsidR="00C1778B" w:rsidRPr="00C1778B" w:rsidRDefault="00C1778B" w:rsidP="00C1778B">
      <w:pPr>
        <w:ind w:left="720"/>
        <w:rPr>
          <w:color w:val="0070C0"/>
        </w:rPr>
      </w:pPr>
      <w:r w:rsidRPr="00C1778B">
        <w:rPr>
          <w:color w:val="0070C0"/>
        </w:rPr>
        <w:t>Developing a conceptual view using a Conceptual Data Model of information associated with the business process surfaces hidden requirements, establishes a common business language, and improves business domain/</w:t>
      </w:r>
      <w:r w:rsidR="00147B49">
        <w:rPr>
          <w:color w:val="0070C0"/>
        </w:rPr>
        <w:t>IT</w:t>
      </w:r>
      <w:r w:rsidRPr="00C1778B">
        <w:rPr>
          <w:color w:val="0070C0"/>
        </w:rPr>
        <w:t xml:space="preserve"> collaboration.An Entity is something the business cares about storing data about, it can be a person, place, thing, or concept. For example if there is a paper form used to fill out information it is possible that is an Entity (i.e. a Registration Form). The business is gathering information it wants to store or do something with. Entities are defined in a Data Dictionary that minimally contain</w:t>
      </w:r>
      <w:r>
        <w:rPr>
          <w:color w:val="0070C0"/>
        </w:rPr>
        <w:t>s</w:t>
      </w:r>
      <w:r w:rsidRPr="00C1778B">
        <w:rPr>
          <w:color w:val="0070C0"/>
        </w:rPr>
        <w:t xml:space="preserve"> an Entity Name and a meaningful description stating what it is from a business perspective.</w:t>
      </w:r>
    </w:p>
    <w:p w14:paraId="7CED2607" w14:textId="1518BCEE" w:rsidR="00C1778B" w:rsidRPr="00C1778B" w:rsidRDefault="00C1778B" w:rsidP="00C1778B">
      <w:pPr>
        <w:ind w:left="720"/>
        <w:rPr>
          <w:color w:val="0070C0"/>
        </w:rPr>
      </w:pPr>
      <w:r w:rsidRPr="00C1778B">
        <w:rPr>
          <w:color w:val="0070C0"/>
        </w:rPr>
        <w:t>List data requirements or reference data dictionary.</w:t>
      </w:r>
    </w:p>
    <w:p w14:paraId="4AB7F9D7" w14:textId="77777777" w:rsidR="00AF0E4C" w:rsidRPr="00AF0E4C" w:rsidRDefault="00AF0E4C" w:rsidP="00AF0E4C">
      <w:pPr>
        <w:pStyle w:val="Heading2"/>
        <w:tabs>
          <w:tab w:val="num" w:pos="720"/>
        </w:tabs>
        <w:ind w:left="720" w:hanging="720"/>
        <w:rPr>
          <w:sz w:val="24"/>
          <w:szCs w:val="24"/>
        </w:rPr>
      </w:pPr>
      <w:bookmarkStart w:id="55" w:name="_Toc222195619"/>
      <w:bookmarkStart w:id="56" w:name="_Toc421698533"/>
      <w:bookmarkStart w:id="57" w:name="_Toc431819380"/>
      <w:r w:rsidRPr="00AF0E4C">
        <w:rPr>
          <w:sz w:val="24"/>
          <w:szCs w:val="24"/>
        </w:rPr>
        <w:t>Module Description</w:t>
      </w:r>
      <w:bookmarkEnd w:id="55"/>
      <w:bookmarkEnd w:id="56"/>
      <w:bookmarkEnd w:id="57"/>
    </w:p>
    <w:p w14:paraId="0EF88FDD" w14:textId="77777777" w:rsidR="00AF0E4C" w:rsidRPr="00656B42" w:rsidRDefault="00AF0E4C" w:rsidP="00AF0E4C">
      <w:pPr>
        <w:ind w:left="720"/>
        <w:rPr>
          <w:color w:val="0070C0"/>
        </w:rPr>
      </w:pPr>
      <w:r w:rsidRPr="00656B42">
        <w:rPr>
          <w:color w:val="0070C0"/>
        </w:rPr>
        <w:t>For each module listed in the Software Description section, identify and describe the following:</w:t>
      </w:r>
    </w:p>
    <w:p w14:paraId="70B3D432"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lastRenderedPageBreak/>
        <w:t>Module operation – The description may take the form of pseudo code or a flow chart</w:t>
      </w:r>
    </w:p>
    <w:p w14:paraId="3DE063DF"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 xml:space="preserve">Interfaces to other modules – These may refer to the </w:t>
      </w:r>
      <w:r>
        <w:rPr>
          <w:color w:val="0070C0"/>
          <w:sz w:val="22"/>
          <w:szCs w:val="22"/>
          <w:lang w:val="en-US"/>
        </w:rPr>
        <w:t>Solution</w:t>
      </w:r>
      <w:r w:rsidRPr="00656B42">
        <w:rPr>
          <w:color w:val="0070C0"/>
          <w:sz w:val="22"/>
          <w:szCs w:val="22"/>
          <w:lang w:val="en-US"/>
        </w:rPr>
        <w:t xml:space="preserve"> diagram, if one is produced</w:t>
      </w:r>
    </w:p>
    <w:p w14:paraId="64643674"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Error handling and data checking</w:t>
      </w:r>
    </w:p>
    <w:p w14:paraId="7389F52D"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Data mapping to each module</w:t>
      </w:r>
    </w:p>
    <w:p w14:paraId="0E8FB4EA"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Software module data</w:t>
      </w:r>
    </w:p>
    <w:p w14:paraId="3A1C2856" w14:textId="77777777" w:rsidR="00AF0E4C" w:rsidRPr="00656B42" w:rsidRDefault="00AF0E4C" w:rsidP="00AF0E4C">
      <w:pPr>
        <w:ind w:left="720"/>
        <w:rPr>
          <w:color w:val="0070C0"/>
        </w:rPr>
      </w:pPr>
      <w:r w:rsidRPr="00656B42">
        <w:rPr>
          <w:color w:val="0070C0"/>
        </w:rPr>
        <w:t>For each sub-program in the software module, the following information should be considered:</w:t>
      </w:r>
    </w:p>
    <w:p w14:paraId="65442EFA"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Sub-program operation - The description may take the form of pseudo code</w:t>
      </w:r>
    </w:p>
    <w:p w14:paraId="03CB0E75"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The steps involved in each process to be performed</w:t>
      </w:r>
    </w:p>
    <w:p w14:paraId="1FF6459E"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The inputs to and outputs from each sub-program step</w:t>
      </w:r>
    </w:p>
    <w:p w14:paraId="45D99132"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Parameters</w:t>
      </w:r>
    </w:p>
    <w:p w14:paraId="46A3F9FD" w14:textId="77777777" w:rsidR="00AF0E4C" w:rsidRDefault="00AF0E4C" w:rsidP="00AF0E4C">
      <w:pPr>
        <w:pStyle w:val="BodyText"/>
        <w:numPr>
          <w:ilvl w:val="1"/>
          <w:numId w:val="19"/>
        </w:numPr>
        <w:spacing w:after="240"/>
      </w:pPr>
      <w:r w:rsidRPr="00656B42">
        <w:rPr>
          <w:color w:val="0070C0"/>
          <w:sz w:val="22"/>
          <w:szCs w:val="22"/>
          <w:lang w:val="en-US"/>
        </w:rPr>
        <w:t xml:space="preserve"> Each parameter should be identified as one of the following:</w:t>
      </w:r>
    </w:p>
    <w:p w14:paraId="1BBA3C0C" w14:textId="77777777" w:rsidR="00AF0E4C" w:rsidRPr="00656B42" w:rsidRDefault="00AF0E4C" w:rsidP="00AF0E4C">
      <w:pPr>
        <w:pStyle w:val="BodyText"/>
        <w:numPr>
          <w:ilvl w:val="2"/>
          <w:numId w:val="19"/>
        </w:numPr>
        <w:spacing w:after="240"/>
        <w:rPr>
          <w:color w:val="0070C0"/>
          <w:sz w:val="22"/>
          <w:szCs w:val="22"/>
          <w:lang w:val="en-US"/>
        </w:rPr>
      </w:pPr>
      <w:r w:rsidRPr="00656B42">
        <w:rPr>
          <w:color w:val="0070C0"/>
          <w:sz w:val="22"/>
          <w:szCs w:val="22"/>
          <w:lang w:val="en-US"/>
        </w:rPr>
        <w:t>Input Parameter</w:t>
      </w:r>
    </w:p>
    <w:p w14:paraId="529E69BB" w14:textId="77777777" w:rsidR="00AF0E4C" w:rsidRPr="00656B42" w:rsidRDefault="00AF0E4C" w:rsidP="00AF0E4C">
      <w:pPr>
        <w:pStyle w:val="BodyText"/>
        <w:numPr>
          <w:ilvl w:val="2"/>
          <w:numId w:val="19"/>
        </w:numPr>
        <w:spacing w:after="240"/>
        <w:rPr>
          <w:color w:val="0070C0"/>
          <w:sz w:val="22"/>
          <w:szCs w:val="22"/>
          <w:lang w:val="en-US"/>
        </w:rPr>
      </w:pPr>
      <w:r w:rsidRPr="00656B42">
        <w:rPr>
          <w:color w:val="0070C0"/>
          <w:sz w:val="22"/>
          <w:szCs w:val="22"/>
          <w:lang w:val="en-US"/>
        </w:rPr>
        <w:t>Output Parameter</w:t>
      </w:r>
    </w:p>
    <w:p w14:paraId="224B0ED1" w14:textId="77777777" w:rsidR="00AF0E4C" w:rsidRPr="00656B42" w:rsidRDefault="00AF0E4C" w:rsidP="00AF0E4C">
      <w:pPr>
        <w:pStyle w:val="BodyText"/>
        <w:numPr>
          <w:ilvl w:val="2"/>
          <w:numId w:val="19"/>
        </w:numPr>
        <w:spacing w:after="240"/>
        <w:rPr>
          <w:color w:val="0070C0"/>
          <w:sz w:val="22"/>
          <w:szCs w:val="22"/>
          <w:lang w:val="en-US"/>
        </w:rPr>
      </w:pPr>
      <w:r w:rsidRPr="00656B42">
        <w:rPr>
          <w:color w:val="0070C0"/>
          <w:sz w:val="22"/>
          <w:szCs w:val="22"/>
          <w:lang w:val="en-US"/>
        </w:rPr>
        <w:t>Input and Output Parameter</w:t>
      </w:r>
    </w:p>
    <w:p w14:paraId="34842046" w14:textId="77777777" w:rsidR="00AF0E4C" w:rsidRPr="00656B42" w:rsidRDefault="00AF0E4C" w:rsidP="00AF0E4C">
      <w:pPr>
        <w:pStyle w:val="BodyText"/>
        <w:numPr>
          <w:ilvl w:val="1"/>
          <w:numId w:val="19"/>
        </w:numPr>
        <w:spacing w:after="240"/>
        <w:rPr>
          <w:color w:val="0070C0"/>
          <w:sz w:val="22"/>
          <w:szCs w:val="22"/>
          <w:lang w:val="en-US"/>
        </w:rPr>
      </w:pPr>
      <w:r w:rsidRPr="00656B42">
        <w:rPr>
          <w:color w:val="0070C0"/>
          <w:sz w:val="22"/>
          <w:szCs w:val="22"/>
          <w:lang w:val="en-US"/>
        </w:rPr>
        <w:t>Each parameter should also be identified as:</w:t>
      </w:r>
    </w:p>
    <w:p w14:paraId="4BD6E7AF" w14:textId="77777777" w:rsidR="00AF0E4C" w:rsidRPr="00656B42" w:rsidRDefault="00AF0E4C" w:rsidP="00AF0E4C">
      <w:pPr>
        <w:pStyle w:val="BodyText"/>
        <w:numPr>
          <w:ilvl w:val="2"/>
          <w:numId w:val="19"/>
        </w:numPr>
        <w:spacing w:after="240"/>
        <w:rPr>
          <w:color w:val="0070C0"/>
          <w:sz w:val="22"/>
          <w:szCs w:val="22"/>
          <w:lang w:val="en-US"/>
        </w:rPr>
      </w:pPr>
      <w:r w:rsidRPr="00656B42">
        <w:rPr>
          <w:color w:val="0070C0"/>
          <w:sz w:val="22"/>
          <w:szCs w:val="22"/>
          <w:lang w:val="en-US"/>
        </w:rPr>
        <w:t>Pass by value</w:t>
      </w:r>
    </w:p>
    <w:p w14:paraId="0E82FEA4" w14:textId="77777777" w:rsidR="00AF0E4C" w:rsidRPr="00656B42" w:rsidRDefault="00AF0E4C" w:rsidP="00AF0E4C">
      <w:pPr>
        <w:pStyle w:val="BodyText"/>
        <w:numPr>
          <w:ilvl w:val="2"/>
          <w:numId w:val="19"/>
        </w:numPr>
        <w:spacing w:after="240"/>
        <w:rPr>
          <w:color w:val="0070C0"/>
          <w:sz w:val="22"/>
          <w:szCs w:val="22"/>
          <w:lang w:val="en-US"/>
        </w:rPr>
      </w:pPr>
      <w:r w:rsidRPr="00656B42">
        <w:rPr>
          <w:color w:val="0070C0"/>
          <w:sz w:val="22"/>
          <w:szCs w:val="22"/>
          <w:lang w:val="en-US"/>
        </w:rPr>
        <w:t>Pass by reference</w:t>
      </w:r>
    </w:p>
    <w:p w14:paraId="526F99CA"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Algorithms</w:t>
      </w:r>
    </w:p>
    <w:p w14:paraId="1E6BCDC6"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Any side-effects of the sub-program</w:t>
      </w:r>
    </w:p>
    <w:p w14:paraId="28C1F448"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Language, including version</w:t>
      </w:r>
    </w:p>
    <w:p w14:paraId="33C52F58"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Reference to any programming standards</w:t>
      </w:r>
    </w:p>
    <w:p w14:paraId="2EB61DDC"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Description or examples of all display screens</w:t>
      </w:r>
    </w:p>
    <w:p w14:paraId="1BA44110"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Sub-program data</w:t>
      </w:r>
    </w:p>
    <w:p w14:paraId="0760C8E0" w14:textId="77777777" w:rsidR="00AF0E4C" w:rsidRPr="00656B42" w:rsidRDefault="00AF0E4C" w:rsidP="00AF0E4C">
      <w:pPr>
        <w:pStyle w:val="BodyText"/>
        <w:numPr>
          <w:ilvl w:val="0"/>
          <w:numId w:val="8"/>
        </w:numPr>
        <w:spacing w:after="240"/>
        <w:rPr>
          <w:color w:val="0070C0"/>
          <w:sz w:val="22"/>
          <w:szCs w:val="22"/>
          <w:lang w:val="en-US"/>
        </w:rPr>
      </w:pPr>
      <w:r w:rsidRPr="00656B42">
        <w:rPr>
          <w:color w:val="0070C0"/>
          <w:sz w:val="22"/>
          <w:szCs w:val="22"/>
          <w:lang w:val="en-US"/>
        </w:rPr>
        <w:t xml:space="preserve">Description of all implemented reports, including the following: </w:t>
      </w:r>
    </w:p>
    <w:p w14:paraId="2706E67C" w14:textId="77777777" w:rsidR="00AF0E4C" w:rsidRPr="00656B42" w:rsidRDefault="00AF0E4C" w:rsidP="00AF0E4C">
      <w:pPr>
        <w:pStyle w:val="BodyText"/>
        <w:numPr>
          <w:ilvl w:val="1"/>
          <w:numId w:val="19"/>
        </w:numPr>
        <w:spacing w:after="240"/>
        <w:rPr>
          <w:color w:val="0070C0"/>
          <w:sz w:val="22"/>
          <w:szCs w:val="22"/>
          <w:lang w:val="en-US"/>
        </w:rPr>
      </w:pPr>
      <w:r w:rsidRPr="00656B42">
        <w:rPr>
          <w:color w:val="0070C0"/>
          <w:sz w:val="22"/>
          <w:szCs w:val="22"/>
          <w:lang w:val="en-US"/>
        </w:rPr>
        <w:lastRenderedPageBreak/>
        <w:t>Examples</w:t>
      </w:r>
    </w:p>
    <w:p w14:paraId="4EC4E3DC" w14:textId="77777777" w:rsidR="00AF0E4C" w:rsidRPr="00656B42" w:rsidRDefault="00AF0E4C" w:rsidP="00AF0E4C">
      <w:pPr>
        <w:pStyle w:val="BodyText"/>
        <w:numPr>
          <w:ilvl w:val="1"/>
          <w:numId w:val="19"/>
        </w:numPr>
        <w:spacing w:after="240"/>
        <w:rPr>
          <w:color w:val="0070C0"/>
          <w:sz w:val="22"/>
          <w:szCs w:val="22"/>
          <w:lang w:val="en-US"/>
        </w:rPr>
      </w:pPr>
      <w:r w:rsidRPr="00656B42">
        <w:rPr>
          <w:color w:val="0070C0"/>
          <w:sz w:val="22"/>
          <w:szCs w:val="22"/>
          <w:lang w:val="en-US"/>
        </w:rPr>
        <w:t>Meaning and handling</w:t>
      </w:r>
    </w:p>
    <w:p w14:paraId="72664D54" w14:textId="77777777" w:rsidR="00AF0E4C" w:rsidRPr="00656B42" w:rsidRDefault="00AF0E4C" w:rsidP="00AF0E4C">
      <w:pPr>
        <w:pStyle w:val="BodyText"/>
        <w:numPr>
          <w:ilvl w:val="1"/>
          <w:numId w:val="19"/>
        </w:numPr>
        <w:spacing w:after="240"/>
        <w:rPr>
          <w:color w:val="0070C0"/>
          <w:sz w:val="22"/>
          <w:szCs w:val="22"/>
          <w:lang w:val="en-US"/>
        </w:rPr>
      </w:pPr>
      <w:r w:rsidRPr="00656B42">
        <w:rPr>
          <w:color w:val="0070C0"/>
          <w:sz w:val="22"/>
          <w:szCs w:val="22"/>
          <w:lang w:val="en-US"/>
        </w:rPr>
        <w:t>When they are generated</w:t>
      </w:r>
    </w:p>
    <w:p w14:paraId="53E99C53" w14:textId="2D477F97" w:rsidR="00EE4086" w:rsidRDefault="00EE4086" w:rsidP="00AF0E4C">
      <w:pPr>
        <w:pStyle w:val="Heading1"/>
        <w:ind w:left="720" w:hanging="720"/>
        <w:rPr>
          <w:sz w:val="24"/>
          <w:szCs w:val="24"/>
        </w:rPr>
      </w:pPr>
      <w:bookmarkStart w:id="58" w:name="_Toc431819381"/>
      <w:r w:rsidRPr="00D160DA">
        <w:rPr>
          <w:sz w:val="24"/>
          <w:szCs w:val="24"/>
        </w:rPr>
        <w:t>Roles and Responsibilities</w:t>
      </w:r>
      <w:bookmarkEnd w:id="58"/>
    </w:p>
    <w:p w14:paraId="53E99C54" w14:textId="1230AED1" w:rsidR="00D160DA" w:rsidRDefault="00147B49" w:rsidP="00D160DA">
      <w:pPr>
        <w:ind w:left="720"/>
      </w:pPr>
      <w:r>
        <w:t>T</w:t>
      </w:r>
      <w:r w:rsidR="002C1C35">
        <w:t xml:space="preserve">he </w:t>
      </w:r>
      <w:r>
        <w:rPr>
          <w:i/>
        </w:rPr>
        <w:t>IT</w:t>
      </w:r>
      <w:r w:rsidR="002C1C35" w:rsidRPr="00861D5F">
        <w:rPr>
          <w:i/>
        </w:rPr>
        <w:t xml:space="preserve"> Solution Delivery Lifecycle</w:t>
      </w:r>
      <w:r w:rsidR="002C1C35">
        <w:rPr>
          <w:i/>
        </w:rPr>
        <w:t xml:space="preserve"> </w:t>
      </w:r>
      <w:r w:rsidR="002C1C35" w:rsidRPr="002C1C35">
        <w:t>Procedure</w:t>
      </w:r>
      <w:r w:rsidR="002C1C35">
        <w:t>, describes the Roles and R</w:t>
      </w:r>
      <w:r w:rsidR="002C1C35" w:rsidRPr="00861D5F">
        <w:t>esponsibilities for developing, verifyin</w:t>
      </w:r>
      <w:r w:rsidR="002C1C35">
        <w:t xml:space="preserve">g, and implementing a Solution. </w:t>
      </w:r>
      <w:r w:rsidR="002C1C35" w:rsidRPr="00861D5F">
        <w:t xml:space="preserve"> </w:t>
      </w:r>
      <w:r w:rsidR="00D160DA" w:rsidRPr="00861D5F">
        <w:t xml:space="preserve">Additional responsibilities </w:t>
      </w:r>
      <w:r w:rsidR="00653F3F">
        <w:t>relevant</w:t>
      </w:r>
      <w:r w:rsidR="002C1C35">
        <w:t xml:space="preserve"> to this document</w:t>
      </w:r>
      <w:r w:rsidR="00D160DA" w:rsidRPr="002C1C35">
        <w:rPr>
          <w:color w:val="FF0000"/>
        </w:rPr>
        <w:t xml:space="preserve"> </w:t>
      </w:r>
      <w:r w:rsidR="002C1C35">
        <w:t>are:</w:t>
      </w:r>
    </w:p>
    <w:p w14:paraId="53E99C55" w14:textId="77777777" w:rsidR="002C1C35" w:rsidRDefault="002C1C35" w:rsidP="00D160DA">
      <w:pPr>
        <w:ind w:left="720"/>
        <w:rPr>
          <w:color w:val="0070C0"/>
        </w:rPr>
      </w:pPr>
      <w:r w:rsidRPr="00B82400">
        <w:rPr>
          <w:color w:val="0070C0"/>
        </w:rPr>
        <w:t xml:space="preserve">Add rows as necessary.  </w:t>
      </w:r>
      <w:r w:rsidR="00D160DA" w:rsidRPr="00861D5F">
        <w:rPr>
          <w:color w:val="0070C0"/>
        </w:rPr>
        <w:t xml:space="preserve">If there are no document specific </w:t>
      </w:r>
      <w:r w:rsidR="00D160DA">
        <w:rPr>
          <w:color w:val="0070C0"/>
        </w:rPr>
        <w:t>roles</w:t>
      </w:r>
      <w:r w:rsidR="00D160DA" w:rsidRPr="00861D5F">
        <w:rPr>
          <w:color w:val="0070C0"/>
        </w:rPr>
        <w:t xml:space="preserve">, delete the Table and change the second </w:t>
      </w:r>
      <w:r w:rsidR="00D160DA">
        <w:rPr>
          <w:color w:val="0070C0"/>
        </w:rPr>
        <w:t>sentence</w:t>
      </w:r>
      <w:r w:rsidR="00D160DA" w:rsidRPr="00861D5F">
        <w:rPr>
          <w:color w:val="0070C0"/>
        </w:rPr>
        <w:t xml:space="preserve"> above to</w:t>
      </w:r>
      <w:r w:rsidR="00DE66A4">
        <w:rPr>
          <w:color w:val="0070C0"/>
        </w:rPr>
        <w:t>:</w:t>
      </w:r>
      <w:r w:rsidR="00D160DA" w:rsidRPr="00861D5F">
        <w:rPr>
          <w:color w:val="0070C0"/>
        </w:rPr>
        <w:t xml:space="preserve"> </w:t>
      </w:r>
    </w:p>
    <w:p w14:paraId="53E99C56" w14:textId="1A580F4E" w:rsidR="00D160DA" w:rsidRPr="00861D5F" w:rsidRDefault="00D160DA" w:rsidP="00D160DA">
      <w:pPr>
        <w:ind w:left="720"/>
      </w:pPr>
      <w:r w:rsidRPr="00861D5F">
        <w:rPr>
          <w:color w:val="0070C0"/>
        </w:rPr>
        <w:t xml:space="preserve">“There are no additional </w:t>
      </w:r>
      <w:r>
        <w:rPr>
          <w:color w:val="0070C0"/>
        </w:rPr>
        <w:t>roles</w:t>
      </w:r>
      <w:r w:rsidRPr="00861D5F">
        <w:rPr>
          <w:color w:val="0070C0"/>
        </w:rPr>
        <w:t xml:space="preserve"> specific to this document.”  </w:t>
      </w:r>
    </w:p>
    <w:tbl>
      <w:tblPr>
        <w:tblStyle w:val="TableGrid"/>
        <w:tblW w:w="0" w:type="auto"/>
        <w:tblInd w:w="828" w:type="dxa"/>
        <w:tblLook w:val="04A0" w:firstRow="1" w:lastRow="0" w:firstColumn="1" w:lastColumn="0" w:noHBand="0" w:noVBand="1"/>
      </w:tblPr>
      <w:tblGrid>
        <w:gridCol w:w="2430"/>
        <w:gridCol w:w="6930"/>
      </w:tblGrid>
      <w:tr w:rsidR="00D160DA" w:rsidRPr="00023D45" w14:paraId="53E99C59" w14:textId="77777777" w:rsidTr="00810B5C">
        <w:trPr>
          <w:cantSplit/>
          <w:tblHeader/>
        </w:trPr>
        <w:tc>
          <w:tcPr>
            <w:tcW w:w="2430" w:type="dxa"/>
            <w:shd w:val="clear" w:color="auto" w:fill="D9D9D9" w:themeFill="background1" w:themeFillShade="D9"/>
          </w:tcPr>
          <w:p w14:paraId="53E99C57" w14:textId="77777777" w:rsidR="00D160DA" w:rsidRPr="00023D45" w:rsidRDefault="00810B5C" w:rsidP="006365B7">
            <w:pPr>
              <w:spacing w:before="60" w:after="60"/>
              <w:rPr>
                <w:b/>
                <w:sz w:val="20"/>
              </w:rPr>
            </w:pPr>
            <w:r>
              <w:rPr>
                <w:b/>
                <w:sz w:val="20"/>
              </w:rPr>
              <w:t>Role</w:t>
            </w:r>
          </w:p>
        </w:tc>
        <w:tc>
          <w:tcPr>
            <w:tcW w:w="6930" w:type="dxa"/>
            <w:shd w:val="clear" w:color="auto" w:fill="D9D9D9" w:themeFill="background1" w:themeFillShade="D9"/>
          </w:tcPr>
          <w:p w14:paraId="53E99C58" w14:textId="77777777" w:rsidR="00D160DA" w:rsidRPr="00023D45" w:rsidRDefault="00810B5C" w:rsidP="006365B7">
            <w:pPr>
              <w:spacing w:before="60" w:after="60"/>
              <w:rPr>
                <w:b/>
                <w:sz w:val="20"/>
              </w:rPr>
            </w:pPr>
            <w:r>
              <w:rPr>
                <w:b/>
                <w:sz w:val="20"/>
              </w:rPr>
              <w:t>Responsibilities</w:t>
            </w:r>
          </w:p>
        </w:tc>
      </w:tr>
      <w:tr w:rsidR="00D160DA" w:rsidRPr="00023D45" w14:paraId="53E99C5C" w14:textId="77777777" w:rsidTr="00810B5C">
        <w:trPr>
          <w:cantSplit/>
        </w:trPr>
        <w:tc>
          <w:tcPr>
            <w:tcW w:w="2430" w:type="dxa"/>
          </w:tcPr>
          <w:p w14:paraId="53E99C5A" w14:textId="77777777" w:rsidR="00D160DA" w:rsidRPr="00023D45" w:rsidRDefault="00D160DA" w:rsidP="006365B7">
            <w:pPr>
              <w:spacing w:before="60" w:after="60"/>
              <w:rPr>
                <w:sz w:val="20"/>
              </w:rPr>
            </w:pPr>
          </w:p>
        </w:tc>
        <w:tc>
          <w:tcPr>
            <w:tcW w:w="6930" w:type="dxa"/>
          </w:tcPr>
          <w:p w14:paraId="53E99C5B" w14:textId="77777777" w:rsidR="00D160DA" w:rsidRPr="00023D45" w:rsidRDefault="00D160DA" w:rsidP="006365B7">
            <w:pPr>
              <w:spacing w:before="60" w:after="60"/>
              <w:rPr>
                <w:sz w:val="20"/>
              </w:rPr>
            </w:pPr>
          </w:p>
        </w:tc>
      </w:tr>
    </w:tbl>
    <w:p w14:paraId="53E99C5D" w14:textId="77777777" w:rsidR="00D160DA" w:rsidRPr="0084750C" w:rsidRDefault="00D160DA" w:rsidP="00D160DA"/>
    <w:p w14:paraId="53E99C5E" w14:textId="77777777" w:rsidR="00EE4086" w:rsidRDefault="00EE4086" w:rsidP="00AF0E4C">
      <w:pPr>
        <w:pStyle w:val="Heading1"/>
        <w:ind w:left="720" w:hanging="720"/>
        <w:rPr>
          <w:sz w:val="24"/>
          <w:szCs w:val="24"/>
        </w:rPr>
      </w:pPr>
      <w:bookmarkStart w:id="59" w:name="_Toc424204028"/>
      <w:bookmarkStart w:id="60" w:name="_Toc431819382"/>
      <w:r w:rsidRPr="00D160DA">
        <w:rPr>
          <w:sz w:val="24"/>
          <w:szCs w:val="24"/>
        </w:rPr>
        <w:t>Terms and Definitions</w:t>
      </w:r>
      <w:bookmarkEnd w:id="59"/>
      <w:bookmarkEnd w:id="60"/>
    </w:p>
    <w:p w14:paraId="53E99C5F" w14:textId="6687DEAA" w:rsidR="00D160DA" w:rsidRPr="00861D5F" w:rsidRDefault="002C1C35" w:rsidP="002C1C35">
      <w:pPr>
        <w:ind w:left="720"/>
        <w:rPr>
          <w:szCs w:val="24"/>
        </w:rPr>
      </w:pPr>
      <w:r>
        <w:rPr>
          <w:szCs w:val="24"/>
        </w:rPr>
        <w:t>T</w:t>
      </w:r>
      <w:r w:rsidR="00D160DA" w:rsidRPr="00861D5F">
        <w:rPr>
          <w:szCs w:val="24"/>
        </w:rPr>
        <w:t xml:space="preserve">he </w:t>
      </w:r>
      <w:r w:rsidR="00147B49">
        <w:rPr>
          <w:szCs w:val="24"/>
        </w:rPr>
        <w:t>IT</w:t>
      </w:r>
      <w:r w:rsidR="00D160DA" w:rsidRPr="00861D5F">
        <w:rPr>
          <w:szCs w:val="24"/>
        </w:rPr>
        <w:t xml:space="preserve"> Glossary of Terms </w:t>
      </w:r>
      <w:r>
        <w:rPr>
          <w:szCs w:val="24"/>
        </w:rPr>
        <w:t>maintains the common terms in this document</w:t>
      </w:r>
      <w:r w:rsidR="00D160DA" w:rsidRPr="00861D5F">
        <w:rPr>
          <w:szCs w:val="24"/>
        </w:rPr>
        <w:t xml:space="preserve">.  </w:t>
      </w:r>
      <w:r w:rsidRPr="002C1C35">
        <w:rPr>
          <w:color w:val="0070C0"/>
        </w:rPr>
        <w:t xml:space="preserve"> </w:t>
      </w:r>
      <w:r>
        <w:rPr>
          <w:color w:val="0070C0"/>
        </w:rPr>
        <w:t xml:space="preserve"> Also identify any system or solution specific glossaries.  </w:t>
      </w:r>
      <w:r w:rsidR="00D160DA" w:rsidRPr="00861D5F">
        <w:rPr>
          <w:szCs w:val="24"/>
        </w:rPr>
        <w:t xml:space="preserve">Additional terms and definitions specific to this </w:t>
      </w:r>
      <w:r>
        <w:rPr>
          <w:szCs w:val="24"/>
        </w:rPr>
        <w:t>document</w:t>
      </w:r>
      <w:r w:rsidR="00D160DA" w:rsidRPr="00861D5F">
        <w:rPr>
          <w:szCs w:val="24"/>
        </w:rPr>
        <w:t xml:space="preserve"> are included below:</w:t>
      </w:r>
    </w:p>
    <w:p w14:paraId="53E99C60" w14:textId="77777777" w:rsidR="008F3EC5" w:rsidRDefault="00D160DA" w:rsidP="002C1C35">
      <w:pPr>
        <w:ind w:left="720"/>
        <w:rPr>
          <w:color w:val="0070C0"/>
        </w:rPr>
      </w:pPr>
      <w:r>
        <w:rPr>
          <w:color w:val="0070C0"/>
        </w:rPr>
        <w:t xml:space="preserve">Include terms and acronyms.  </w:t>
      </w:r>
      <w:r w:rsidRPr="00B82400">
        <w:rPr>
          <w:color w:val="0070C0"/>
        </w:rPr>
        <w:t xml:space="preserve">Add rows as necessary.  </w:t>
      </w:r>
      <w:r w:rsidRPr="00861D5F">
        <w:rPr>
          <w:color w:val="0070C0"/>
        </w:rPr>
        <w:t>If there are no document specific terms, delete the Table and change the second sentence above to</w:t>
      </w:r>
      <w:r w:rsidR="00DE66A4">
        <w:rPr>
          <w:color w:val="0070C0"/>
        </w:rPr>
        <w:t>:</w:t>
      </w:r>
      <w:r w:rsidRPr="00861D5F">
        <w:rPr>
          <w:color w:val="0070C0"/>
        </w:rPr>
        <w:t xml:space="preserve"> </w:t>
      </w:r>
    </w:p>
    <w:p w14:paraId="53E99C61" w14:textId="3F4FE400" w:rsidR="00D160DA" w:rsidRPr="00861D5F" w:rsidRDefault="00D160DA" w:rsidP="00D160DA">
      <w:pPr>
        <w:ind w:left="720"/>
        <w:rPr>
          <w:color w:val="0070C0"/>
        </w:rPr>
      </w:pPr>
      <w:r w:rsidRPr="00861D5F">
        <w:rPr>
          <w:color w:val="0070C0"/>
        </w:rPr>
        <w:t xml:space="preserve">“There are no additional terms and definitions specific to this document.”  </w:t>
      </w:r>
    </w:p>
    <w:tbl>
      <w:tblPr>
        <w:tblStyle w:val="TableGrid"/>
        <w:tblW w:w="0" w:type="auto"/>
        <w:tblInd w:w="828" w:type="dxa"/>
        <w:tblLook w:val="04A0" w:firstRow="1" w:lastRow="0" w:firstColumn="1" w:lastColumn="0" w:noHBand="0" w:noVBand="1"/>
      </w:tblPr>
      <w:tblGrid>
        <w:gridCol w:w="2430"/>
        <w:gridCol w:w="6930"/>
      </w:tblGrid>
      <w:tr w:rsidR="00D160DA" w:rsidRPr="00023D45" w14:paraId="53E99C64" w14:textId="77777777" w:rsidTr="006365B7">
        <w:trPr>
          <w:cantSplit/>
          <w:tblHeader/>
        </w:trPr>
        <w:tc>
          <w:tcPr>
            <w:tcW w:w="2430" w:type="dxa"/>
            <w:shd w:val="clear" w:color="auto" w:fill="D9D9D9" w:themeFill="background1" w:themeFillShade="D9"/>
          </w:tcPr>
          <w:p w14:paraId="53E99C62" w14:textId="77777777" w:rsidR="00D160DA" w:rsidRPr="00023D45" w:rsidRDefault="00D160DA" w:rsidP="006365B7">
            <w:pPr>
              <w:spacing w:before="60" w:after="60"/>
              <w:rPr>
                <w:b/>
                <w:sz w:val="20"/>
              </w:rPr>
            </w:pPr>
            <w:r>
              <w:rPr>
                <w:b/>
                <w:sz w:val="20"/>
              </w:rPr>
              <w:t>Term or Acronym</w:t>
            </w:r>
          </w:p>
        </w:tc>
        <w:tc>
          <w:tcPr>
            <w:tcW w:w="6930" w:type="dxa"/>
            <w:shd w:val="clear" w:color="auto" w:fill="D9D9D9" w:themeFill="background1" w:themeFillShade="D9"/>
          </w:tcPr>
          <w:p w14:paraId="53E99C63" w14:textId="59CDB55B" w:rsidR="00D160DA" w:rsidRPr="00023D45" w:rsidRDefault="00653F3F" w:rsidP="006365B7">
            <w:pPr>
              <w:spacing w:before="60" w:after="60"/>
              <w:rPr>
                <w:b/>
                <w:sz w:val="20"/>
              </w:rPr>
            </w:pPr>
            <w:r>
              <w:rPr>
                <w:b/>
                <w:sz w:val="20"/>
              </w:rPr>
              <w:t>Definition</w:t>
            </w:r>
          </w:p>
        </w:tc>
      </w:tr>
      <w:tr w:rsidR="00D160DA" w:rsidRPr="00023D45" w14:paraId="53E99C67" w14:textId="77777777" w:rsidTr="006365B7">
        <w:trPr>
          <w:cantSplit/>
        </w:trPr>
        <w:tc>
          <w:tcPr>
            <w:tcW w:w="2430" w:type="dxa"/>
          </w:tcPr>
          <w:p w14:paraId="53E99C65" w14:textId="77777777" w:rsidR="00D160DA" w:rsidRPr="00023D45" w:rsidRDefault="00D160DA" w:rsidP="006365B7">
            <w:pPr>
              <w:spacing w:before="60" w:after="60"/>
              <w:rPr>
                <w:sz w:val="20"/>
              </w:rPr>
            </w:pPr>
          </w:p>
        </w:tc>
        <w:tc>
          <w:tcPr>
            <w:tcW w:w="6930" w:type="dxa"/>
          </w:tcPr>
          <w:p w14:paraId="53E99C66" w14:textId="77777777" w:rsidR="00D160DA" w:rsidRPr="00023D45" w:rsidRDefault="00D160DA" w:rsidP="006365B7">
            <w:pPr>
              <w:spacing w:before="60" w:after="60"/>
              <w:rPr>
                <w:sz w:val="20"/>
              </w:rPr>
            </w:pPr>
          </w:p>
        </w:tc>
      </w:tr>
    </w:tbl>
    <w:p w14:paraId="53E99C68" w14:textId="77777777" w:rsidR="00D160DA" w:rsidRPr="00D160DA" w:rsidRDefault="00D160DA" w:rsidP="00D160DA"/>
    <w:p w14:paraId="53E99C69" w14:textId="77777777" w:rsidR="00EE4086" w:rsidRDefault="00EE4086" w:rsidP="00AF0E4C">
      <w:pPr>
        <w:pStyle w:val="Heading1"/>
        <w:ind w:left="720" w:hanging="720"/>
        <w:rPr>
          <w:sz w:val="24"/>
          <w:szCs w:val="24"/>
        </w:rPr>
      </w:pPr>
      <w:bookmarkStart w:id="61" w:name="_Toc431819383"/>
      <w:r w:rsidRPr="00D160DA">
        <w:rPr>
          <w:sz w:val="24"/>
          <w:szCs w:val="24"/>
        </w:rPr>
        <w:t>Supporting References</w:t>
      </w:r>
      <w:bookmarkEnd w:id="61"/>
    </w:p>
    <w:p w14:paraId="53E99C6A" w14:textId="34C86DF2" w:rsidR="008F3EC5" w:rsidRDefault="008F3EC5" w:rsidP="00DE66A4">
      <w:pPr>
        <w:ind w:left="720"/>
        <w:rPr>
          <w:color w:val="0070C0"/>
        </w:rPr>
      </w:pPr>
      <w:r>
        <w:rPr>
          <w:color w:val="0070C0"/>
        </w:rPr>
        <w:t>I</w:t>
      </w:r>
      <w:r w:rsidR="00D160DA" w:rsidRPr="00B82400">
        <w:rPr>
          <w:color w:val="0070C0"/>
        </w:rPr>
        <w:t xml:space="preserve">nclude </w:t>
      </w:r>
      <w:r w:rsidR="00D160DA">
        <w:rPr>
          <w:color w:val="0070C0"/>
        </w:rPr>
        <w:t xml:space="preserve">supporting </w:t>
      </w:r>
      <w:r w:rsidR="00D160DA" w:rsidRPr="00B82400">
        <w:rPr>
          <w:color w:val="0070C0"/>
        </w:rPr>
        <w:t>references explicitly mentioned in this document</w:t>
      </w:r>
      <w:r w:rsidR="00D160DA">
        <w:rPr>
          <w:color w:val="0070C0"/>
        </w:rPr>
        <w:t xml:space="preserve">, excluding glossaries identified in Section 5.  </w:t>
      </w:r>
      <w:r w:rsidR="00D160DA" w:rsidRPr="00B82400">
        <w:rPr>
          <w:color w:val="0070C0"/>
        </w:rPr>
        <w:t xml:space="preserve"> </w:t>
      </w:r>
      <w:r w:rsidRPr="00B82400">
        <w:rPr>
          <w:color w:val="0070C0"/>
        </w:rPr>
        <w:t xml:space="preserve">Add rows as necessary.  </w:t>
      </w:r>
      <w:r w:rsidRPr="00861D5F">
        <w:rPr>
          <w:color w:val="0070C0"/>
        </w:rPr>
        <w:t xml:space="preserve">If there are no </w:t>
      </w:r>
      <w:r>
        <w:rPr>
          <w:color w:val="0070C0"/>
        </w:rPr>
        <w:t>supporting references</w:t>
      </w:r>
      <w:r w:rsidRPr="00861D5F">
        <w:rPr>
          <w:color w:val="0070C0"/>
        </w:rPr>
        <w:t xml:space="preserve">, delete the Table and </w:t>
      </w:r>
      <w:r>
        <w:rPr>
          <w:color w:val="0070C0"/>
        </w:rPr>
        <w:t>add the following text:</w:t>
      </w:r>
    </w:p>
    <w:p w14:paraId="53E99C6B" w14:textId="0476116E" w:rsidR="008F3EC5" w:rsidRPr="00B82400" w:rsidRDefault="008F3EC5" w:rsidP="00D160DA">
      <w:pPr>
        <w:ind w:left="720"/>
        <w:rPr>
          <w:color w:val="0070C0"/>
        </w:rPr>
      </w:pPr>
      <w:r>
        <w:rPr>
          <w:color w:val="0070C0"/>
        </w:rPr>
        <w:t>“</w:t>
      </w:r>
      <w:r w:rsidRPr="00861D5F">
        <w:rPr>
          <w:color w:val="0070C0"/>
        </w:rPr>
        <w:t xml:space="preserve">There are no </w:t>
      </w:r>
      <w:r>
        <w:rPr>
          <w:color w:val="0070C0"/>
        </w:rPr>
        <w:t>supporting references specific to this document”</w:t>
      </w:r>
    </w:p>
    <w:tbl>
      <w:tblPr>
        <w:tblStyle w:val="TableGrid"/>
        <w:tblW w:w="0" w:type="auto"/>
        <w:tblInd w:w="828" w:type="dxa"/>
        <w:tblLook w:val="04A0" w:firstRow="1" w:lastRow="0" w:firstColumn="1" w:lastColumn="0" w:noHBand="0" w:noVBand="1"/>
      </w:tblPr>
      <w:tblGrid>
        <w:gridCol w:w="2430"/>
        <w:gridCol w:w="6930"/>
      </w:tblGrid>
      <w:tr w:rsidR="00D160DA" w:rsidRPr="00023D45" w14:paraId="53E99C6E" w14:textId="77777777" w:rsidTr="006365B7">
        <w:trPr>
          <w:cantSplit/>
          <w:tblHeader/>
        </w:trPr>
        <w:tc>
          <w:tcPr>
            <w:tcW w:w="2430" w:type="dxa"/>
            <w:shd w:val="clear" w:color="auto" w:fill="D9D9D9" w:themeFill="background1" w:themeFillShade="D9"/>
          </w:tcPr>
          <w:p w14:paraId="53E99C6C" w14:textId="77777777" w:rsidR="00D160DA" w:rsidRPr="00023D45" w:rsidRDefault="00D160DA" w:rsidP="006365B7">
            <w:pPr>
              <w:spacing w:before="60" w:after="60"/>
              <w:rPr>
                <w:b/>
                <w:sz w:val="20"/>
              </w:rPr>
            </w:pPr>
            <w:r>
              <w:rPr>
                <w:b/>
                <w:sz w:val="20"/>
              </w:rPr>
              <w:t>Identifier</w:t>
            </w:r>
          </w:p>
        </w:tc>
        <w:tc>
          <w:tcPr>
            <w:tcW w:w="6930" w:type="dxa"/>
            <w:shd w:val="clear" w:color="auto" w:fill="D9D9D9" w:themeFill="background1" w:themeFillShade="D9"/>
          </w:tcPr>
          <w:p w14:paraId="53E99C6D" w14:textId="77777777" w:rsidR="00D160DA" w:rsidRPr="00023D45" w:rsidRDefault="00D160DA" w:rsidP="006365B7">
            <w:pPr>
              <w:spacing w:before="60" w:after="60"/>
              <w:rPr>
                <w:b/>
                <w:sz w:val="20"/>
              </w:rPr>
            </w:pPr>
            <w:r>
              <w:rPr>
                <w:b/>
                <w:sz w:val="20"/>
              </w:rPr>
              <w:t>Title</w:t>
            </w:r>
          </w:p>
        </w:tc>
      </w:tr>
      <w:tr w:rsidR="00D160DA" w:rsidRPr="00023D45" w14:paraId="53E99C71" w14:textId="77777777" w:rsidTr="006365B7">
        <w:trPr>
          <w:cantSplit/>
        </w:trPr>
        <w:tc>
          <w:tcPr>
            <w:tcW w:w="2430" w:type="dxa"/>
          </w:tcPr>
          <w:p w14:paraId="53E99C6F" w14:textId="77777777" w:rsidR="00D160DA" w:rsidRPr="00023D45" w:rsidRDefault="00D160DA" w:rsidP="006365B7">
            <w:pPr>
              <w:spacing w:before="60" w:after="60"/>
              <w:rPr>
                <w:sz w:val="20"/>
              </w:rPr>
            </w:pPr>
          </w:p>
        </w:tc>
        <w:tc>
          <w:tcPr>
            <w:tcW w:w="6930" w:type="dxa"/>
          </w:tcPr>
          <w:p w14:paraId="53E99C70" w14:textId="77777777" w:rsidR="00D160DA" w:rsidRPr="00023D45" w:rsidRDefault="00D160DA" w:rsidP="006365B7">
            <w:pPr>
              <w:spacing w:before="60" w:after="60"/>
              <w:rPr>
                <w:sz w:val="20"/>
              </w:rPr>
            </w:pPr>
          </w:p>
        </w:tc>
      </w:tr>
    </w:tbl>
    <w:p w14:paraId="53E99C72" w14:textId="77777777" w:rsidR="00D160DA" w:rsidRPr="00D160DA" w:rsidRDefault="00D160DA" w:rsidP="00D160DA"/>
    <w:p w14:paraId="53E99C73" w14:textId="77777777" w:rsidR="001B4978" w:rsidRDefault="00EE4086" w:rsidP="00AF0E4C">
      <w:pPr>
        <w:pStyle w:val="Heading1"/>
        <w:ind w:left="720" w:hanging="720"/>
        <w:rPr>
          <w:sz w:val="24"/>
          <w:szCs w:val="24"/>
        </w:rPr>
      </w:pPr>
      <w:bookmarkStart w:id="62" w:name="_Toc431819384"/>
      <w:r w:rsidRPr="00D160DA">
        <w:rPr>
          <w:sz w:val="24"/>
          <w:szCs w:val="24"/>
        </w:rPr>
        <w:t>Revision History</w:t>
      </w:r>
      <w:bookmarkEnd w:id="62"/>
    </w:p>
    <w:p w14:paraId="53E99C74" w14:textId="77777777" w:rsidR="00D160DA" w:rsidRPr="00B82400" w:rsidRDefault="00DE66A4" w:rsidP="00D160DA">
      <w:pPr>
        <w:ind w:left="720"/>
        <w:rPr>
          <w:color w:val="0070C0"/>
        </w:rPr>
      </w:pPr>
      <w:r>
        <w:rPr>
          <w:color w:val="0070C0"/>
        </w:rPr>
        <w:t>Update this table</w:t>
      </w:r>
      <w:r w:rsidR="008F3EC5">
        <w:rPr>
          <w:color w:val="0070C0"/>
        </w:rPr>
        <w:t xml:space="preserve"> each time this document is revised</w:t>
      </w:r>
      <w:r w:rsidR="00D160DA">
        <w:rPr>
          <w:color w:val="0070C0"/>
        </w:rPr>
        <w:t xml:space="preserve">.  </w:t>
      </w:r>
      <w:r w:rsidR="008F3EC5">
        <w:rPr>
          <w:color w:val="0070C0"/>
        </w:rPr>
        <w:t xml:space="preserve">Where possible, include a Change Number or Project </w:t>
      </w:r>
      <w:r>
        <w:rPr>
          <w:color w:val="0070C0"/>
        </w:rPr>
        <w:t>related to the document change</w:t>
      </w:r>
      <w:r w:rsidR="008F3EC5">
        <w:rPr>
          <w:color w:val="0070C0"/>
        </w:rPr>
        <w:t xml:space="preserve">.  </w:t>
      </w:r>
      <w:r>
        <w:rPr>
          <w:color w:val="0070C0"/>
        </w:rPr>
        <w:t xml:space="preserve">Entries </w:t>
      </w:r>
      <w:r w:rsidR="008F3EC5">
        <w:rPr>
          <w:color w:val="0070C0"/>
        </w:rPr>
        <w:t xml:space="preserve">should provide the reader with </w:t>
      </w:r>
      <w:r>
        <w:rPr>
          <w:color w:val="0070C0"/>
        </w:rPr>
        <w:t xml:space="preserve">only </w:t>
      </w:r>
      <w:r w:rsidR="008F3EC5">
        <w:rPr>
          <w:color w:val="0070C0"/>
        </w:rPr>
        <w:t xml:space="preserve">an indication of what changed.  Include </w:t>
      </w:r>
      <w:r>
        <w:rPr>
          <w:color w:val="0070C0"/>
        </w:rPr>
        <w:t>s</w:t>
      </w:r>
      <w:r w:rsidR="008F3EC5">
        <w:rPr>
          <w:color w:val="0070C0"/>
        </w:rPr>
        <w:t xml:space="preserve">ection where a change took place.  </w:t>
      </w:r>
      <w:r w:rsidR="00D160DA" w:rsidRPr="00B82400">
        <w:rPr>
          <w:color w:val="0070C0"/>
        </w:rPr>
        <w:t>Add rows as necessary</w:t>
      </w:r>
      <w:r w:rsidR="008F3EC5">
        <w:rPr>
          <w:color w:val="0070C0"/>
        </w:rPr>
        <w:t>.</w:t>
      </w:r>
    </w:p>
    <w:tbl>
      <w:tblPr>
        <w:tblStyle w:val="TableGrid"/>
        <w:tblW w:w="0" w:type="auto"/>
        <w:tblInd w:w="828" w:type="dxa"/>
        <w:tblLook w:val="04A0" w:firstRow="1" w:lastRow="0" w:firstColumn="1" w:lastColumn="0" w:noHBand="0" w:noVBand="1"/>
      </w:tblPr>
      <w:tblGrid>
        <w:gridCol w:w="1080"/>
        <w:gridCol w:w="1350"/>
        <w:gridCol w:w="6930"/>
      </w:tblGrid>
      <w:tr w:rsidR="00D160DA" w:rsidRPr="00023D45" w14:paraId="53E99C78" w14:textId="77777777" w:rsidTr="006365B7">
        <w:trPr>
          <w:cantSplit/>
          <w:tblHeader/>
        </w:trPr>
        <w:tc>
          <w:tcPr>
            <w:tcW w:w="1080" w:type="dxa"/>
            <w:shd w:val="clear" w:color="auto" w:fill="D9D9D9" w:themeFill="background1" w:themeFillShade="D9"/>
          </w:tcPr>
          <w:p w14:paraId="53E99C75" w14:textId="77777777" w:rsidR="00D160DA" w:rsidRPr="00023D45" w:rsidRDefault="00D160DA" w:rsidP="006365B7">
            <w:pPr>
              <w:spacing w:before="60" w:after="60"/>
              <w:rPr>
                <w:b/>
                <w:sz w:val="20"/>
              </w:rPr>
            </w:pPr>
            <w:r>
              <w:rPr>
                <w:b/>
                <w:sz w:val="20"/>
              </w:rPr>
              <w:t>Version</w:t>
            </w:r>
          </w:p>
        </w:tc>
        <w:tc>
          <w:tcPr>
            <w:tcW w:w="1350" w:type="dxa"/>
            <w:shd w:val="clear" w:color="auto" w:fill="D9D9D9" w:themeFill="background1" w:themeFillShade="D9"/>
          </w:tcPr>
          <w:p w14:paraId="53E99C76" w14:textId="77777777" w:rsidR="00D160DA" w:rsidRPr="00023D45" w:rsidRDefault="00D160DA" w:rsidP="006365B7">
            <w:pPr>
              <w:spacing w:before="60" w:after="60"/>
              <w:rPr>
                <w:b/>
                <w:sz w:val="20"/>
              </w:rPr>
            </w:pPr>
            <w:r>
              <w:rPr>
                <w:b/>
                <w:sz w:val="20"/>
              </w:rPr>
              <w:t>Version Date</w:t>
            </w:r>
          </w:p>
        </w:tc>
        <w:tc>
          <w:tcPr>
            <w:tcW w:w="6930" w:type="dxa"/>
            <w:shd w:val="clear" w:color="auto" w:fill="D9D9D9" w:themeFill="background1" w:themeFillShade="D9"/>
          </w:tcPr>
          <w:p w14:paraId="53E99C77" w14:textId="77777777" w:rsidR="00D160DA" w:rsidRPr="00023D45" w:rsidRDefault="00D160DA" w:rsidP="006365B7">
            <w:pPr>
              <w:spacing w:before="60" w:after="60"/>
              <w:rPr>
                <w:b/>
                <w:sz w:val="20"/>
              </w:rPr>
            </w:pPr>
            <w:r>
              <w:rPr>
                <w:b/>
                <w:sz w:val="20"/>
              </w:rPr>
              <w:t>Revisions</w:t>
            </w:r>
          </w:p>
        </w:tc>
      </w:tr>
      <w:tr w:rsidR="00D160DA" w:rsidRPr="00023D45" w14:paraId="53E99C7C" w14:textId="77777777" w:rsidTr="006365B7">
        <w:trPr>
          <w:cantSplit/>
        </w:trPr>
        <w:tc>
          <w:tcPr>
            <w:tcW w:w="1080" w:type="dxa"/>
            <w:shd w:val="clear" w:color="auto" w:fill="FFFFFF" w:themeFill="background1"/>
          </w:tcPr>
          <w:p w14:paraId="53E99C79" w14:textId="77777777" w:rsidR="00D160DA" w:rsidRPr="00023D45" w:rsidRDefault="00D160DA" w:rsidP="006365B7">
            <w:pPr>
              <w:spacing w:before="60" w:after="60"/>
              <w:rPr>
                <w:sz w:val="20"/>
              </w:rPr>
            </w:pPr>
            <w:r>
              <w:rPr>
                <w:sz w:val="20"/>
              </w:rPr>
              <w:t>1.0</w:t>
            </w:r>
          </w:p>
        </w:tc>
        <w:tc>
          <w:tcPr>
            <w:tcW w:w="1350" w:type="dxa"/>
            <w:shd w:val="clear" w:color="auto" w:fill="FFFFFF" w:themeFill="background1"/>
          </w:tcPr>
          <w:p w14:paraId="53E99C7A" w14:textId="77777777" w:rsidR="00D160DA" w:rsidRPr="00023D45" w:rsidRDefault="00D160DA" w:rsidP="006365B7">
            <w:pPr>
              <w:spacing w:before="60" w:after="60"/>
              <w:rPr>
                <w:sz w:val="20"/>
              </w:rPr>
            </w:pPr>
          </w:p>
        </w:tc>
        <w:tc>
          <w:tcPr>
            <w:tcW w:w="6930" w:type="dxa"/>
          </w:tcPr>
          <w:p w14:paraId="53E99C7B" w14:textId="77777777" w:rsidR="00D160DA" w:rsidRPr="00B82400" w:rsidRDefault="00D160DA" w:rsidP="006365B7">
            <w:pPr>
              <w:spacing w:before="60" w:after="60"/>
              <w:rPr>
                <w:sz w:val="20"/>
                <w:szCs w:val="20"/>
              </w:rPr>
            </w:pPr>
            <w:r w:rsidRPr="00B82400">
              <w:rPr>
                <w:color w:val="0070C0"/>
                <w:sz w:val="20"/>
                <w:szCs w:val="20"/>
              </w:rPr>
              <w:t>Enter “Initial Release” or, if this document is replacing a previous document(s) as a release 1.0 o</w:t>
            </w:r>
            <w:r>
              <w:rPr>
                <w:color w:val="0070C0"/>
                <w:sz w:val="20"/>
                <w:szCs w:val="20"/>
              </w:rPr>
              <w:t>f a new document, identify the</w:t>
            </w:r>
            <w:r w:rsidRPr="00B82400">
              <w:rPr>
                <w:color w:val="0070C0"/>
                <w:sz w:val="20"/>
                <w:szCs w:val="20"/>
              </w:rPr>
              <w:t xml:space="preserve"> predecessor document</w:t>
            </w:r>
            <w:r>
              <w:rPr>
                <w:color w:val="0070C0"/>
                <w:sz w:val="20"/>
                <w:szCs w:val="20"/>
              </w:rPr>
              <w:t>s</w:t>
            </w:r>
            <w:r w:rsidRPr="00B82400">
              <w:rPr>
                <w:color w:val="0070C0"/>
                <w:sz w:val="20"/>
                <w:szCs w:val="20"/>
              </w:rPr>
              <w:t>.</w:t>
            </w:r>
          </w:p>
        </w:tc>
      </w:tr>
    </w:tbl>
    <w:p w14:paraId="53E99C7D" w14:textId="77777777" w:rsidR="00D160DA" w:rsidRPr="00D160DA" w:rsidRDefault="00D160DA" w:rsidP="00D160DA"/>
    <w:p w14:paraId="53E99C7E" w14:textId="77777777" w:rsidR="001B4978" w:rsidRDefault="001B4978" w:rsidP="00EE4086"/>
    <w:p w14:paraId="53E99C7F" w14:textId="77777777" w:rsidR="00EE4086" w:rsidRDefault="00EE4086" w:rsidP="00EE4086">
      <w:r>
        <w:br w:type="page"/>
      </w:r>
    </w:p>
    <w:p w14:paraId="53E99C80" w14:textId="77777777" w:rsidR="00EE4086" w:rsidRPr="00D160DA" w:rsidRDefault="00EE4086" w:rsidP="00EE4086">
      <w:pPr>
        <w:pStyle w:val="Heading1"/>
        <w:numPr>
          <w:ilvl w:val="0"/>
          <w:numId w:val="0"/>
        </w:numPr>
        <w:jc w:val="center"/>
        <w:rPr>
          <w:sz w:val="24"/>
        </w:rPr>
      </w:pPr>
      <w:bookmarkStart w:id="63" w:name="_Toc424204031"/>
      <w:bookmarkStart w:id="64" w:name="_Toc431819385"/>
      <w:r w:rsidRPr="00D160DA">
        <w:rPr>
          <w:sz w:val="24"/>
        </w:rPr>
        <w:lastRenderedPageBreak/>
        <w:t xml:space="preserve">Appendix </w:t>
      </w:r>
      <w:r w:rsidRPr="00D160DA">
        <w:rPr>
          <w:color w:val="FF0000"/>
          <w:sz w:val="24"/>
        </w:rPr>
        <w:t>X</w:t>
      </w:r>
      <w:r w:rsidRPr="00D160DA">
        <w:rPr>
          <w:sz w:val="24"/>
        </w:rPr>
        <w:t xml:space="preserve">:  </w:t>
      </w:r>
      <w:bookmarkEnd w:id="63"/>
      <w:r w:rsidRPr="00D160DA">
        <w:rPr>
          <w:color w:val="FF0000"/>
          <w:sz w:val="24"/>
        </w:rPr>
        <w:t>Name of Appendix</w:t>
      </w:r>
      <w:bookmarkEnd w:id="64"/>
    </w:p>
    <w:p w14:paraId="53E99C81" w14:textId="77777777" w:rsidR="00EE4086" w:rsidRPr="00EE4086" w:rsidRDefault="00EE4086" w:rsidP="00EE4086">
      <w:pPr>
        <w:rPr>
          <w:color w:val="0070C0"/>
        </w:rPr>
      </w:pPr>
      <w:r w:rsidRPr="00EE4086">
        <w:rPr>
          <w:color w:val="0070C0"/>
        </w:rPr>
        <w:t>Enter any supporting information best suited for an appendix.  If there is no need for an appendix, remove this header and the page break before it.  If there is only one appendix, recommend changing “Appendix X:” to “Appendix:”</w:t>
      </w:r>
    </w:p>
    <w:p w14:paraId="53E99C82" w14:textId="77777777" w:rsidR="00EE4086" w:rsidRPr="001B4978" w:rsidRDefault="00EE4086" w:rsidP="00EE4086"/>
    <w:sectPr w:rsidR="00EE4086" w:rsidRPr="001B4978" w:rsidSect="00C03D02">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E5D28" w14:textId="77777777" w:rsidR="005D3959" w:rsidRDefault="005D3959" w:rsidP="00EE4086">
      <w:r>
        <w:separator/>
      </w:r>
    </w:p>
  </w:endnote>
  <w:endnote w:type="continuationSeparator" w:id="0">
    <w:p w14:paraId="15ADFB5B" w14:textId="77777777" w:rsidR="005D3959" w:rsidRDefault="005D3959" w:rsidP="00EE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3B41" w14:textId="28404FFC" w:rsidR="00896537" w:rsidRPr="00D160DA" w:rsidRDefault="00896537" w:rsidP="00896537">
    <w:pPr>
      <w:pStyle w:val="Footer"/>
      <w:tabs>
        <w:tab w:val="clear" w:pos="4680"/>
        <w:tab w:val="clear" w:pos="9360"/>
        <w:tab w:val="center" w:pos="5040"/>
        <w:tab w:val="right" w:pos="10080"/>
      </w:tabs>
      <w:spacing w:before="120"/>
      <w:rPr>
        <w:b/>
        <w:sz w:val="16"/>
        <w:szCs w:val="16"/>
      </w:rPr>
    </w:pPr>
    <w:r>
      <w:tab/>
    </w:r>
    <w:r>
      <w:tab/>
    </w:r>
    <w:r w:rsidRPr="00D160DA">
      <w:rPr>
        <w:sz w:val="16"/>
        <w:szCs w:val="16"/>
      </w:rPr>
      <w:t xml:space="preserve">Page </w:t>
    </w:r>
    <w:r w:rsidRPr="00D160DA">
      <w:rPr>
        <w:sz w:val="16"/>
        <w:szCs w:val="16"/>
      </w:rPr>
      <w:fldChar w:fldCharType="begin"/>
    </w:r>
    <w:r w:rsidRPr="00D160DA">
      <w:rPr>
        <w:sz w:val="16"/>
        <w:szCs w:val="16"/>
      </w:rPr>
      <w:instrText xml:space="preserve"> PAGE </w:instrText>
    </w:r>
    <w:r w:rsidRPr="00D160DA">
      <w:rPr>
        <w:sz w:val="16"/>
        <w:szCs w:val="16"/>
      </w:rPr>
      <w:fldChar w:fldCharType="separate"/>
    </w:r>
    <w:r w:rsidR="00147B49">
      <w:rPr>
        <w:noProof/>
        <w:sz w:val="16"/>
        <w:szCs w:val="16"/>
      </w:rPr>
      <w:t>5</w:t>
    </w:r>
    <w:r w:rsidRPr="00D160DA">
      <w:rPr>
        <w:sz w:val="16"/>
        <w:szCs w:val="16"/>
      </w:rPr>
      <w:fldChar w:fldCharType="end"/>
    </w:r>
    <w:r w:rsidRPr="00D160DA">
      <w:rPr>
        <w:sz w:val="16"/>
        <w:szCs w:val="16"/>
      </w:rPr>
      <w:t xml:space="preserve"> of</w:t>
    </w:r>
    <w:r>
      <w:rPr>
        <w:sz w:val="16"/>
        <w:szCs w:val="16"/>
      </w:rPr>
      <w:t xml:space="preserve"> </w:t>
    </w:r>
    <w:r w:rsidRPr="00D160DA">
      <w:rPr>
        <w:sz w:val="16"/>
        <w:szCs w:val="16"/>
      </w:rPr>
      <w:fldChar w:fldCharType="begin"/>
    </w:r>
    <w:r w:rsidRPr="00D160DA">
      <w:rPr>
        <w:sz w:val="16"/>
        <w:szCs w:val="16"/>
      </w:rPr>
      <w:instrText xml:space="preserve"> sectionpages </w:instrText>
    </w:r>
    <w:r w:rsidRPr="00D160DA">
      <w:rPr>
        <w:sz w:val="16"/>
        <w:szCs w:val="16"/>
      </w:rPr>
      <w:fldChar w:fldCharType="separate"/>
    </w:r>
    <w:r w:rsidR="00147B49">
      <w:rPr>
        <w:noProof/>
        <w:sz w:val="16"/>
        <w:szCs w:val="16"/>
      </w:rPr>
      <w:t>11</w:t>
    </w:r>
    <w:r w:rsidRPr="00D160DA">
      <w:rPr>
        <w:sz w:val="16"/>
        <w:szCs w:val="16"/>
      </w:rPr>
      <w:fldChar w:fldCharType="end"/>
    </w:r>
  </w:p>
  <w:p w14:paraId="2C1E18BD" w14:textId="191D6817" w:rsidR="00896537" w:rsidRPr="00D160DA" w:rsidRDefault="00896537" w:rsidP="00896537">
    <w:pPr>
      <w:tabs>
        <w:tab w:val="center" w:pos="5040"/>
        <w:tab w:val="right" w:pos="10080"/>
      </w:tabs>
      <w:spacing w:after="0"/>
      <w:rPr>
        <w:snapToGrid w:val="0"/>
        <w:sz w:val="16"/>
        <w:szCs w:val="16"/>
      </w:rPr>
    </w:pPr>
    <w:r>
      <w:rPr>
        <w:snapToGrid w:val="0"/>
        <w:sz w:val="16"/>
        <w:szCs w:val="16"/>
      </w:rPr>
      <w:tab/>
    </w:r>
    <w:r>
      <w:rPr>
        <w:snapToGrid w:val="0"/>
        <w:sz w:val="16"/>
        <w:szCs w:val="16"/>
      </w:rPr>
      <w:tab/>
    </w:r>
  </w:p>
  <w:p w14:paraId="53E99C8D" w14:textId="182EEFA2" w:rsidR="00896537" w:rsidRPr="00896537" w:rsidRDefault="00896537" w:rsidP="00896537">
    <w:pPr>
      <w:tabs>
        <w:tab w:val="center" w:pos="5040"/>
        <w:tab w:val="right" w:pos="10080"/>
      </w:tabs>
      <w:spacing w:after="0"/>
    </w:pPr>
    <w:r w:rsidRPr="00D160DA">
      <w:rPr>
        <w:snapToGrid w:val="0"/>
        <w:sz w:val="16"/>
        <w:szCs w:val="16"/>
      </w:rPr>
      <w:tab/>
    </w:r>
    <w:r w:rsidRPr="00C44FA9">
      <w:rPr>
        <w:snapToGrid w:val="0"/>
        <w:sz w:val="20"/>
        <w:szCs w:val="16"/>
      </w:rPr>
      <w:t>Internal Use</w:t>
    </w:r>
    <w:r>
      <w:rPr>
        <w:snapToGrid w:val="0"/>
        <w:sz w:val="16"/>
        <w:szCs w:val="16"/>
      </w:rPr>
      <w:tab/>
    </w:r>
  </w:p>
  <w:p w14:paraId="53E99C8F" w14:textId="7A0B0F42" w:rsidR="007A75D7" w:rsidRPr="00D160DA" w:rsidRDefault="007A75D7" w:rsidP="00D160DA">
    <w:pPr>
      <w:tabs>
        <w:tab w:val="right" w:pos="10080"/>
      </w:tabs>
      <w:spacing w:after="0"/>
      <w:ind w:left="720"/>
      <w:rPr>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6390" w14:textId="77777777" w:rsidR="005D3959" w:rsidRDefault="005D3959" w:rsidP="00EE4086">
      <w:r>
        <w:separator/>
      </w:r>
    </w:p>
  </w:footnote>
  <w:footnote w:type="continuationSeparator" w:id="0">
    <w:p w14:paraId="03C27AF9" w14:textId="77777777" w:rsidR="005D3959" w:rsidRDefault="005D3959" w:rsidP="00EE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396"/>
      <w:gridCol w:w="1637"/>
    </w:tblGrid>
    <w:tr w:rsidR="007A75D7" w:rsidRPr="00952797" w14:paraId="53E99C88" w14:textId="77777777" w:rsidTr="006365B7">
      <w:trPr>
        <w:cantSplit/>
        <w:trHeight w:val="790"/>
        <w:jc w:val="center"/>
      </w:trPr>
      <w:tc>
        <w:tcPr>
          <w:tcW w:w="10033" w:type="dxa"/>
          <w:gridSpan w:val="2"/>
          <w:tcBorders>
            <w:top w:val="nil"/>
            <w:left w:val="nil"/>
            <w:bottom w:val="single" w:sz="8" w:space="0" w:color="auto"/>
            <w:right w:val="nil"/>
          </w:tcBorders>
          <w:tcMar>
            <w:top w:w="0" w:type="dxa"/>
            <w:left w:w="108" w:type="dxa"/>
            <w:bottom w:w="0" w:type="dxa"/>
            <w:right w:w="108" w:type="dxa"/>
          </w:tcMar>
          <w:vAlign w:val="center"/>
        </w:tcPr>
        <w:p w14:paraId="53E99C87" w14:textId="033AA969" w:rsidR="007A75D7" w:rsidRPr="00952797" w:rsidRDefault="007A75D7" w:rsidP="00EE4086">
          <w:pPr>
            <w:pStyle w:val="Header"/>
            <w:rPr>
              <w:lang w:val="en-GB"/>
            </w:rPr>
          </w:pPr>
        </w:p>
      </w:tc>
    </w:tr>
    <w:tr w:rsidR="007A75D7" w:rsidRPr="00952797" w14:paraId="53E99C8B" w14:textId="77777777" w:rsidTr="00D160DA">
      <w:trPr>
        <w:cantSplit/>
        <w:jc w:val="center"/>
      </w:trPr>
      <w:tc>
        <w:tcPr>
          <w:tcW w:w="8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E99C89" w14:textId="4695734F" w:rsidR="007A75D7" w:rsidRPr="00D75BB4" w:rsidRDefault="007A75D7" w:rsidP="00530270">
          <w:pPr>
            <w:pStyle w:val="Header"/>
            <w:spacing w:before="120" w:after="120"/>
            <w:rPr>
              <w:b/>
              <w:bCs/>
              <w:lang w:val="en-GB"/>
            </w:rPr>
          </w:pPr>
          <w:r w:rsidRPr="00952797">
            <w:rPr>
              <w:b/>
              <w:bCs/>
              <w:lang w:val="en-GB"/>
            </w:rPr>
            <w:t>Title:</w:t>
          </w:r>
          <w:r>
            <w:rPr>
              <w:b/>
              <w:bCs/>
              <w:lang w:val="en-GB"/>
            </w:rPr>
            <w:t xml:space="preserve">  </w:t>
          </w:r>
          <w:r w:rsidR="00530270">
            <w:rPr>
              <w:iCs/>
              <w:lang w:val="en-GB"/>
            </w:rPr>
            <w:t>Design / Installation Information</w:t>
          </w:r>
          <w:r w:rsidR="00AF0E4C">
            <w:rPr>
              <w:iCs/>
              <w:lang w:val="en-GB"/>
            </w:rPr>
            <w:t xml:space="preserve"> for </w:t>
          </w:r>
          <w:r w:rsidR="00AF0E4C" w:rsidRPr="003146C2">
            <w:rPr>
              <w:iCs/>
              <w:color w:val="FF0000"/>
              <w:lang w:val="en-GB"/>
            </w:rPr>
            <w:t>Solution</w:t>
          </w:r>
        </w:p>
      </w:tc>
      <w:tc>
        <w:tcPr>
          <w:tcW w:w="1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E99C8A" w14:textId="77777777" w:rsidR="007A75D7" w:rsidRPr="0010466B" w:rsidRDefault="007A75D7" w:rsidP="00D160DA">
          <w:pPr>
            <w:pStyle w:val="Header"/>
            <w:spacing w:before="120" w:after="120"/>
            <w:rPr>
              <w:lang w:val="en-GB"/>
            </w:rPr>
          </w:pPr>
          <w:r w:rsidRPr="00D160DA">
            <w:rPr>
              <w:b/>
              <w:lang w:val="en-GB"/>
            </w:rPr>
            <w:t>Version:</w:t>
          </w:r>
          <w:r>
            <w:rPr>
              <w:lang w:val="en-GB"/>
            </w:rPr>
            <w:t xml:space="preserve">  </w:t>
          </w:r>
          <w:r w:rsidRPr="00CF3490">
            <w:rPr>
              <w:iCs/>
              <w:color w:val="FF0000"/>
              <w:lang w:val="en-GB"/>
            </w:rPr>
            <w:t>#</w:t>
          </w:r>
        </w:p>
      </w:tc>
    </w:tr>
  </w:tbl>
  <w:p w14:paraId="53E99C8C" w14:textId="77777777" w:rsidR="007A75D7" w:rsidRDefault="007A75D7" w:rsidP="00EE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7880"/>
    <w:multiLevelType w:val="hybridMultilevel"/>
    <w:tmpl w:val="78E447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A41A72"/>
    <w:multiLevelType w:val="multilevel"/>
    <w:tmpl w:val="60A624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tabs>
          <w:tab w:val="num" w:pos="720"/>
        </w:tabs>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3A65B06"/>
    <w:multiLevelType w:val="hybridMultilevel"/>
    <w:tmpl w:val="9D7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74091"/>
    <w:multiLevelType w:val="singleLevel"/>
    <w:tmpl w:val="8F4CEA9C"/>
    <w:lvl w:ilvl="0">
      <w:start w:val="1"/>
      <w:numFmt w:val="upperRoman"/>
      <w:pStyle w:val="ProcedureStep"/>
      <w:lvlText w:val="%1."/>
      <w:lvlJc w:val="left"/>
      <w:pPr>
        <w:tabs>
          <w:tab w:val="num" w:pos="720"/>
        </w:tabs>
        <w:ind w:left="360" w:hanging="360"/>
      </w:pPr>
      <w:rPr>
        <w:b/>
        <w:i w:val="0"/>
      </w:rPr>
    </w:lvl>
  </w:abstractNum>
  <w:abstractNum w:abstractNumId="4" w15:restartNumberingAfterBreak="0">
    <w:nsid w:val="4C6E5067"/>
    <w:multiLevelType w:val="multilevel"/>
    <w:tmpl w:val="B4743A42"/>
    <w:lvl w:ilvl="0">
      <w:start w:val="1"/>
      <w:numFmt w:val="bullet"/>
      <w:pStyle w:val="BulletTextHeading1Outline"/>
      <w:lvlText w:val=""/>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627"/>
        </w:tabs>
        <w:ind w:left="1627" w:hanging="360"/>
      </w:pPr>
      <w:rPr>
        <w:rFonts w:ascii="Courier New" w:hAnsi="Courier New" w:hint="default"/>
        <w:color w:val="000000"/>
      </w:rPr>
    </w:lvl>
    <w:lvl w:ilvl="2">
      <w:start w:val="1"/>
      <w:numFmt w:val="bullet"/>
      <w:lvlText w:val=""/>
      <w:lvlJc w:val="left"/>
      <w:pPr>
        <w:tabs>
          <w:tab w:val="num" w:pos="2160"/>
        </w:tabs>
        <w:ind w:left="2160" w:hanging="360"/>
      </w:pPr>
      <w:rPr>
        <w:rFonts w:ascii="Wingdings" w:hAnsi="Wingdings" w:hint="default"/>
        <w:b w:val="0"/>
        <w:i w:val="0"/>
        <w:sz w:val="16"/>
      </w:rPr>
    </w:lvl>
    <w:lvl w:ilvl="3">
      <w:start w:val="1"/>
      <w:numFmt w:val="bullet"/>
      <w:lvlText w:val=""/>
      <w:lvlJc w:val="left"/>
      <w:pPr>
        <w:tabs>
          <w:tab w:val="num" w:pos="2707"/>
        </w:tabs>
        <w:ind w:left="2707" w:hanging="360"/>
      </w:pPr>
      <w:rPr>
        <w:rFonts w:ascii="Wingdings" w:hAnsi="Wingdings" w:hint="default"/>
        <w:b w:val="0"/>
        <w:i w:val="0"/>
        <w:sz w:val="12"/>
      </w:rPr>
    </w:lvl>
    <w:lvl w:ilvl="4">
      <w:start w:val="1"/>
      <w:numFmt w:val="none"/>
      <w:lvlText w:val="%5"/>
      <w:lvlJc w:val="left"/>
      <w:pPr>
        <w:tabs>
          <w:tab w:val="num" w:pos="2152"/>
        </w:tabs>
        <w:ind w:left="2152" w:hanging="360"/>
      </w:pPr>
      <w:rPr>
        <w:rFonts w:hint="default"/>
      </w:rPr>
    </w:lvl>
    <w:lvl w:ilvl="5">
      <w:start w:val="1"/>
      <w:numFmt w:val="none"/>
      <w:lvlText w:val="%6"/>
      <w:lvlJc w:val="left"/>
      <w:pPr>
        <w:tabs>
          <w:tab w:val="num" w:pos="2512"/>
        </w:tabs>
        <w:ind w:left="2512" w:hanging="360"/>
      </w:pPr>
      <w:rPr>
        <w:rFonts w:hint="default"/>
      </w:rPr>
    </w:lvl>
    <w:lvl w:ilvl="6">
      <w:start w:val="1"/>
      <w:numFmt w:val="none"/>
      <w:lvlText w:val="%7"/>
      <w:lvlJc w:val="left"/>
      <w:pPr>
        <w:tabs>
          <w:tab w:val="num" w:pos="2872"/>
        </w:tabs>
        <w:ind w:left="2872" w:hanging="360"/>
      </w:pPr>
      <w:rPr>
        <w:rFonts w:hint="default"/>
      </w:rPr>
    </w:lvl>
    <w:lvl w:ilvl="7">
      <w:start w:val="1"/>
      <w:numFmt w:val="none"/>
      <w:lvlText w:val="%8"/>
      <w:lvlJc w:val="left"/>
      <w:pPr>
        <w:tabs>
          <w:tab w:val="num" w:pos="3232"/>
        </w:tabs>
        <w:ind w:left="3232" w:hanging="360"/>
      </w:pPr>
      <w:rPr>
        <w:rFonts w:hint="default"/>
      </w:rPr>
    </w:lvl>
    <w:lvl w:ilvl="8">
      <w:start w:val="1"/>
      <w:numFmt w:val="none"/>
      <w:lvlText w:val="%9"/>
      <w:lvlJc w:val="left"/>
      <w:pPr>
        <w:tabs>
          <w:tab w:val="num" w:pos="3592"/>
        </w:tabs>
        <w:ind w:left="3592" w:hanging="360"/>
      </w:pPr>
      <w:rPr>
        <w:rFonts w:hint="default"/>
      </w:rPr>
    </w:lvl>
  </w:abstractNum>
  <w:abstractNum w:abstractNumId="5" w15:restartNumberingAfterBreak="0">
    <w:nsid w:val="55A97508"/>
    <w:multiLevelType w:val="multilevel"/>
    <w:tmpl w:val="EB5CE3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B9C0D06"/>
    <w:multiLevelType w:val="multilevel"/>
    <w:tmpl w:val="15F84924"/>
    <w:lvl w:ilvl="0">
      <w:start w:val="1"/>
      <w:numFmt w:val="decimal"/>
      <w:pStyle w:val="Style1"/>
      <w:lvlText w:val="%1"/>
      <w:lvlJc w:val="left"/>
      <w:pPr>
        <w:ind w:left="720" w:hanging="720"/>
      </w:pPr>
      <w:rPr>
        <w:rFonts w:ascii="Times New Roman" w:hAnsi="Times New Roman" w:hint="default"/>
        <w:b/>
        <w:i w:val="0"/>
        <w:caps/>
        <w:strike w:val="0"/>
        <w:dstrike w:val="0"/>
        <w:vanish w:val="0"/>
        <w:sz w:val="24"/>
        <w:vertAlign w:val="baseline"/>
      </w:rPr>
    </w:lvl>
    <w:lvl w:ilvl="1">
      <w:start w:val="1"/>
      <w:numFmt w:val="decimal"/>
      <w:lvlText w:val="%2.1"/>
      <w:lvlJc w:val="left"/>
      <w:pPr>
        <w:ind w:left="720" w:hanging="360"/>
      </w:pPr>
      <w:rPr>
        <w:rFonts w:ascii="Times New Roman Bold" w:hAnsi="Times New Roman Bold" w:hint="default"/>
        <w:b/>
        <w:i w:val="0"/>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5419E3"/>
    <w:multiLevelType w:val="hybridMultilevel"/>
    <w:tmpl w:val="7F30F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5"/>
  </w:num>
  <w:num w:numId="4">
    <w:abstractNumId w:val="2"/>
  </w:num>
  <w:num w:numId="5">
    <w:abstractNumId w:val="4"/>
  </w:num>
  <w:num w:numId="6">
    <w:abstractNumId w:val="5"/>
  </w:num>
  <w:num w:numId="7">
    <w:abstractNumId w:val="1"/>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5"/>
  </w:num>
  <w:num w:numId="21">
    <w:abstractNumId w:val="5"/>
  </w:num>
  <w:num w:numId="22">
    <w:abstractNumId w:val="5"/>
  </w:num>
  <w:num w:numId="23">
    <w:abstractNumId w:val="5"/>
  </w:num>
  <w:num w:numId="24">
    <w:abstractNumId w:val="5"/>
  </w:num>
  <w:num w:numId="25">
    <w:abstractNumId w:val="3"/>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02"/>
    <w:rsid w:val="0008028C"/>
    <w:rsid w:val="00147B49"/>
    <w:rsid w:val="00156AFC"/>
    <w:rsid w:val="001B4978"/>
    <w:rsid w:val="001C61EF"/>
    <w:rsid w:val="001E00C3"/>
    <w:rsid w:val="0021736D"/>
    <w:rsid w:val="002201DE"/>
    <w:rsid w:val="0029482C"/>
    <w:rsid w:val="002B2908"/>
    <w:rsid w:val="002C1C35"/>
    <w:rsid w:val="003541C2"/>
    <w:rsid w:val="00432E75"/>
    <w:rsid w:val="004559E2"/>
    <w:rsid w:val="004D5B28"/>
    <w:rsid w:val="004D648F"/>
    <w:rsid w:val="00530270"/>
    <w:rsid w:val="00567257"/>
    <w:rsid w:val="005858A1"/>
    <w:rsid w:val="005D3959"/>
    <w:rsid w:val="00633463"/>
    <w:rsid w:val="00653F3F"/>
    <w:rsid w:val="006626C9"/>
    <w:rsid w:val="006C2EDB"/>
    <w:rsid w:val="006F32E3"/>
    <w:rsid w:val="007001D1"/>
    <w:rsid w:val="007A75D7"/>
    <w:rsid w:val="00810B5C"/>
    <w:rsid w:val="00831F40"/>
    <w:rsid w:val="00896537"/>
    <w:rsid w:val="008A5860"/>
    <w:rsid w:val="008F3EC5"/>
    <w:rsid w:val="00953FF9"/>
    <w:rsid w:val="009D16DD"/>
    <w:rsid w:val="009F3D8A"/>
    <w:rsid w:val="00A01016"/>
    <w:rsid w:val="00AA7AE4"/>
    <w:rsid w:val="00AF0E4C"/>
    <w:rsid w:val="00B642F9"/>
    <w:rsid w:val="00C03D02"/>
    <w:rsid w:val="00C1778B"/>
    <w:rsid w:val="00C36568"/>
    <w:rsid w:val="00C43EBB"/>
    <w:rsid w:val="00C45B3C"/>
    <w:rsid w:val="00D160DA"/>
    <w:rsid w:val="00D27F3F"/>
    <w:rsid w:val="00DA501F"/>
    <w:rsid w:val="00DE66A4"/>
    <w:rsid w:val="00E23EA3"/>
    <w:rsid w:val="00E27A6C"/>
    <w:rsid w:val="00E5625E"/>
    <w:rsid w:val="00EE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99C1D"/>
  <w15:docId w15:val="{20125DC8-1D98-4123-A919-D87A6A7D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4086"/>
    <w:pPr>
      <w:spacing w:after="240"/>
    </w:pPr>
    <w:rPr>
      <w:sz w:val="22"/>
      <w:szCs w:val="22"/>
    </w:rPr>
  </w:style>
  <w:style w:type="paragraph" w:styleId="Heading1">
    <w:name w:val="heading 1"/>
    <w:basedOn w:val="Normal"/>
    <w:next w:val="Normal"/>
    <w:link w:val="Heading1Char"/>
    <w:qFormat/>
    <w:rsid w:val="00C03D02"/>
    <w:pPr>
      <w:keepNext/>
      <w:keepLines/>
      <w:numPr>
        <w:numId w:val="3"/>
      </w:numPr>
      <w:outlineLvl w:val="0"/>
    </w:pPr>
    <w:rPr>
      <w:rFonts w:eastAsiaTheme="majorEastAsia"/>
      <w:b/>
      <w:bCs/>
    </w:rPr>
  </w:style>
  <w:style w:type="paragraph" w:styleId="Heading2">
    <w:name w:val="heading 2"/>
    <w:basedOn w:val="Normal"/>
    <w:next w:val="Normal"/>
    <w:link w:val="Heading2Char"/>
    <w:unhideWhenUsed/>
    <w:qFormat/>
    <w:rsid w:val="001B4978"/>
    <w:pPr>
      <w:keepNext/>
      <w:keepLines/>
      <w:numPr>
        <w:ilvl w:val="1"/>
        <w:numId w:val="3"/>
      </w:numPr>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1B4978"/>
    <w:pPr>
      <w:keepNext/>
      <w:keepLines/>
      <w:numPr>
        <w:ilvl w:val="2"/>
        <w:numId w:val="3"/>
      </w:numPr>
      <w:outlineLvl w:val="2"/>
    </w:pPr>
    <w:rPr>
      <w:rFonts w:ascii="Times New Roman Bold" w:eastAsiaTheme="majorEastAsia" w:hAnsi="Times New Roman Bold" w:cstheme="majorBidi"/>
      <w:b/>
      <w:bCs/>
      <w:color w:val="000000" w:themeColor="text1"/>
    </w:rPr>
  </w:style>
  <w:style w:type="paragraph" w:styleId="Heading4">
    <w:name w:val="heading 4"/>
    <w:basedOn w:val="Normal"/>
    <w:next w:val="Normal"/>
    <w:link w:val="Heading4Char"/>
    <w:unhideWhenUsed/>
    <w:qFormat/>
    <w:rsid w:val="001B4978"/>
    <w:pPr>
      <w:keepNext/>
      <w:keepLines/>
      <w:numPr>
        <w:ilvl w:val="3"/>
        <w:numId w:val="3"/>
      </w:numPr>
      <w:ind w:left="720" w:hanging="720"/>
      <w:outlineLvl w:val="3"/>
    </w:pPr>
    <w:rPr>
      <w:rFonts w:eastAsiaTheme="majorEastAsia" w:cstheme="majorBidi"/>
      <w:bCs/>
      <w:iCs/>
      <w:color w:val="000000" w:themeColor="text1"/>
    </w:rPr>
  </w:style>
  <w:style w:type="paragraph" w:styleId="Heading5">
    <w:name w:val="heading 5"/>
    <w:basedOn w:val="Normal"/>
    <w:next w:val="Normal"/>
    <w:link w:val="Heading5Char"/>
    <w:unhideWhenUsed/>
    <w:qFormat/>
    <w:rsid w:val="0056725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6725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6725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6725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6725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autoRedefine/>
    <w:qFormat/>
    <w:rsid w:val="00567257"/>
    <w:pPr>
      <w:numPr>
        <w:numId w:val="1"/>
      </w:numPr>
    </w:pPr>
    <w:rPr>
      <w:b/>
    </w:rPr>
  </w:style>
  <w:style w:type="character" w:customStyle="1" w:styleId="Style1Char">
    <w:name w:val="Style1 Char"/>
    <w:basedOn w:val="DefaultParagraphFont"/>
    <w:link w:val="Style1"/>
    <w:rsid w:val="00567257"/>
    <w:rPr>
      <w:b/>
      <w:sz w:val="22"/>
      <w:szCs w:val="22"/>
    </w:rPr>
  </w:style>
  <w:style w:type="paragraph" w:styleId="ListParagraph">
    <w:name w:val="List Paragraph"/>
    <w:basedOn w:val="Normal"/>
    <w:uiPriority w:val="34"/>
    <w:qFormat/>
    <w:rsid w:val="00567257"/>
    <w:pPr>
      <w:ind w:left="720"/>
      <w:contextualSpacing/>
    </w:pPr>
  </w:style>
  <w:style w:type="paragraph" w:customStyle="1" w:styleId="BlueText1">
    <w:name w:val="Blue Text 1"/>
    <w:basedOn w:val="Normal"/>
    <w:link w:val="BlueText1Char"/>
    <w:qFormat/>
    <w:rsid w:val="00567257"/>
    <w:pPr>
      <w:spacing w:before="120" w:after="120"/>
      <w:ind w:left="547"/>
    </w:pPr>
    <w:rPr>
      <w:i/>
      <w:color w:val="0070C0"/>
      <w:szCs w:val="20"/>
    </w:rPr>
  </w:style>
  <w:style w:type="character" w:customStyle="1" w:styleId="BlueText1Char">
    <w:name w:val="Blue Text 1 Char"/>
    <w:basedOn w:val="DefaultParagraphFont"/>
    <w:link w:val="BlueText1"/>
    <w:rsid w:val="00567257"/>
    <w:rPr>
      <w:i/>
      <w:color w:val="0070C0"/>
      <w:sz w:val="22"/>
    </w:rPr>
  </w:style>
  <w:style w:type="paragraph" w:customStyle="1" w:styleId="Bluetext2">
    <w:name w:val="Blue text 2"/>
    <w:basedOn w:val="BlueText1"/>
    <w:link w:val="Bluetext2Char"/>
    <w:qFormat/>
    <w:rsid w:val="00567257"/>
    <w:pPr>
      <w:ind w:left="1080"/>
    </w:pPr>
  </w:style>
  <w:style w:type="character" w:customStyle="1" w:styleId="Bluetext2Char">
    <w:name w:val="Blue text 2 Char"/>
    <w:basedOn w:val="BlueText1Char"/>
    <w:link w:val="Bluetext2"/>
    <w:rsid w:val="00567257"/>
    <w:rPr>
      <w:i/>
      <w:color w:val="0070C0"/>
      <w:sz w:val="22"/>
    </w:rPr>
  </w:style>
  <w:style w:type="character" w:customStyle="1" w:styleId="Heading1Char">
    <w:name w:val="Heading 1 Char"/>
    <w:basedOn w:val="DefaultParagraphFont"/>
    <w:link w:val="Heading1"/>
    <w:rsid w:val="00C03D02"/>
    <w:rPr>
      <w:rFonts w:eastAsiaTheme="majorEastAsia"/>
      <w:b/>
      <w:bCs/>
      <w:sz w:val="22"/>
      <w:szCs w:val="22"/>
    </w:rPr>
  </w:style>
  <w:style w:type="character" w:customStyle="1" w:styleId="Heading2Char">
    <w:name w:val="Heading 2 Char"/>
    <w:basedOn w:val="DefaultParagraphFont"/>
    <w:link w:val="Heading2"/>
    <w:rsid w:val="001B4978"/>
    <w:rPr>
      <w:rFonts w:eastAsiaTheme="majorEastAsia" w:cstheme="majorBidi"/>
      <w:b/>
      <w:bCs/>
      <w:color w:val="000000" w:themeColor="text1"/>
      <w:sz w:val="22"/>
      <w:szCs w:val="26"/>
    </w:rPr>
  </w:style>
  <w:style w:type="character" w:customStyle="1" w:styleId="Heading3Char">
    <w:name w:val="Heading 3 Char"/>
    <w:basedOn w:val="DefaultParagraphFont"/>
    <w:link w:val="Heading3"/>
    <w:rsid w:val="001B4978"/>
    <w:rPr>
      <w:rFonts w:ascii="Times New Roman Bold" w:eastAsiaTheme="majorEastAsia" w:hAnsi="Times New Roman Bold" w:cstheme="majorBidi"/>
      <w:b/>
      <w:bCs/>
      <w:color w:val="000000" w:themeColor="text1"/>
      <w:sz w:val="22"/>
      <w:szCs w:val="22"/>
    </w:rPr>
  </w:style>
  <w:style w:type="character" w:customStyle="1" w:styleId="Heading4Char">
    <w:name w:val="Heading 4 Char"/>
    <w:basedOn w:val="DefaultParagraphFont"/>
    <w:link w:val="Heading4"/>
    <w:rsid w:val="001B4978"/>
    <w:rPr>
      <w:rFonts w:eastAsiaTheme="majorEastAsia" w:cstheme="majorBidi"/>
      <w:bCs/>
      <w:iCs/>
      <w:color w:val="000000" w:themeColor="text1"/>
      <w:sz w:val="22"/>
      <w:szCs w:val="22"/>
    </w:rPr>
  </w:style>
  <w:style w:type="character" w:customStyle="1" w:styleId="Heading5Char">
    <w:name w:val="Heading 5 Char"/>
    <w:basedOn w:val="DefaultParagraphFont"/>
    <w:link w:val="Heading5"/>
    <w:semiHidden/>
    <w:rsid w:val="0056725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56725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56725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56725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67257"/>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67257"/>
    <w:pPr>
      <w:numPr>
        <w:numId w:val="0"/>
      </w:numPr>
      <w:spacing w:line="276" w:lineRule="auto"/>
      <w:outlineLvl w:val="9"/>
    </w:pPr>
    <w:rPr>
      <w:lang w:eastAsia="ja-JP"/>
    </w:rPr>
  </w:style>
  <w:style w:type="paragraph" w:styleId="Header">
    <w:name w:val="header"/>
    <w:basedOn w:val="Normal"/>
    <w:link w:val="HeaderChar"/>
    <w:uiPriority w:val="99"/>
    <w:rsid w:val="007A75D7"/>
    <w:pPr>
      <w:tabs>
        <w:tab w:val="center" w:pos="4680"/>
        <w:tab w:val="right" w:pos="9360"/>
      </w:tabs>
      <w:spacing w:after="0"/>
    </w:pPr>
  </w:style>
  <w:style w:type="character" w:customStyle="1" w:styleId="HeaderChar">
    <w:name w:val="Header Char"/>
    <w:basedOn w:val="DefaultParagraphFont"/>
    <w:link w:val="Header"/>
    <w:uiPriority w:val="99"/>
    <w:rsid w:val="007A75D7"/>
    <w:rPr>
      <w:sz w:val="24"/>
      <w:szCs w:val="24"/>
    </w:rPr>
  </w:style>
  <w:style w:type="paragraph" w:styleId="Footer">
    <w:name w:val="footer"/>
    <w:basedOn w:val="Normal"/>
    <w:link w:val="FooterChar"/>
    <w:uiPriority w:val="99"/>
    <w:rsid w:val="007A75D7"/>
    <w:pPr>
      <w:tabs>
        <w:tab w:val="center" w:pos="4680"/>
        <w:tab w:val="right" w:pos="9360"/>
      </w:tabs>
      <w:spacing w:after="0"/>
    </w:pPr>
  </w:style>
  <w:style w:type="character" w:customStyle="1" w:styleId="FooterChar">
    <w:name w:val="Footer Char"/>
    <w:basedOn w:val="DefaultParagraphFont"/>
    <w:link w:val="Footer"/>
    <w:uiPriority w:val="99"/>
    <w:rsid w:val="007A75D7"/>
    <w:rPr>
      <w:sz w:val="24"/>
      <w:szCs w:val="24"/>
    </w:rPr>
  </w:style>
  <w:style w:type="paragraph" w:styleId="BalloonText">
    <w:name w:val="Balloon Text"/>
    <w:basedOn w:val="Normal"/>
    <w:link w:val="BalloonTextChar"/>
    <w:rsid w:val="007A75D7"/>
    <w:pPr>
      <w:spacing w:after="0"/>
    </w:pPr>
    <w:rPr>
      <w:rFonts w:ascii="Tahoma" w:hAnsi="Tahoma" w:cs="Tahoma"/>
      <w:sz w:val="16"/>
      <w:szCs w:val="16"/>
    </w:rPr>
  </w:style>
  <w:style w:type="character" w:customStyle="1" w:styleId="BalloonTextChar">
    <w:name w:val="Balloon Text Char"/>
    <w:basedOn w:val="DefaultParagraphFont"/>
    <w:link w:val="BalloonText"/>
    <w:rsid w:val="007A75D7"/>
    <w:rPr>
      <w:rFonts w:ascii="Tahoma" w:hAnsi="Tahoma" w:cs="Tahoma"/>
      <w:sz w:val="16"/>
      <w:szCs w:val="16"/>
    </w:rPr>
  </w:style>
  <w:style w:type="table" w:styleId="TableGrid">
    <w:name w:val="Table Grid"/>
    <w:basedOn w:val="TableNormal"/>
    <w:rsid w:val="00DA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A501F"/>
    <w:rPr>
      <w:sz w:val="16"/>
      <w:szCs w:val="16"/>
    </w:rPr>
  </w:style>
  <w:style w:type="paragraph" w:styleId="CommentText">
    <w:name w:val="annotation text"/>
    <w:basedOn w:val="Normal"/>
    <w:link w:val="CommentTextChar"/>
    <w:uiPriority w:val="99"/>
    <w:rsid w:val="00DA501F"/>
    <w:pPr>
      <w:spacing w:after="0"/>
    </w:pPr>
    <w:rPr>
      <w:sz w:val="20"/>
      <w:szCs w:val="20"/>
    </w:rPr>
  </w:style>
  <w:style w:type="character" w:customStyle="1" w:styleId="CommentTextChar">
    <w:name w:val="Comment Text Char"/>
    <w:basedOn w:val="DefaultParagraphFont"/>
    <w:link w:val="CommentText"/>
    <w:uiPriority w:val="99"/>
    <w:rsid w:val="00DA501F"/>
  </w:style>
  <w:style w:type="character" w:styleId="Strong">
    <w:name w:val="Strong"/>
    <w:basedOn w:val="DefaultParagraphFont"/>
    <w:uiPriority w:val="99"/>
    <w:rsid w:val="00DA501F"/>
    <w:rPr>
      <w:b/>
      <w:bCs/>
    </w:rPr>
  </w:style>
  <w:style w:type="character" w:styleId="Hyperlink">
    <w:name w:val="Hyperlink"/>
    <w:basedOn w:val="DefaultParagraphFont"/>
    <w:uiPriority w:val="99"/>
    <w:unhideWhenUsed/>
    <w:rsid w:val="00EE4086"/>
    <w:rPr>
      <w:color w:val="0000FF" w:themeColor="hyperlink"/>
      <w:u w:val="single"/>
    </w:rPr>
  </w:style>
  <w:style w:type="paragraph" w:styleId="TOC1">
    <w:name w:val="toc 1"/>
    <w:basedOn w:val="Normal"/>
    <w:next w:val="Normal"/>
    <w:autoRedefine/>
    <w:uiPriority w:val="39"/>
    <w:rsid w:val="00EE4086"/>
    <w:pPr>
      <w:tabs>
        <w:tab w:val="left" w:pos="660"/>
        <w:tab w:val="right" w:leader="dot" w:pos="10070"/>
      </w:tabs>
      <w:spacing w:after="120"/>
    </w:pPr>
    <w:rPr>
      <w:sz w:val="20"/>
    </w:rPr>
  </w:style>
  <w:style w:type="paragraph" w:styleId="TOC2">
    <w:name w:val="toc 2"/>
    <w:basedOn w:val="Normal"/>
    <w:next w:val="Normal"/>
    <w:autoRedefine/>
    <w:uiPriority w:val="39"/>
    <w:rsid w:val="007001D1"/>
    <w:pPr>
      <w:tabs>
        <w:tab w:val="left" w:pos="720"/>
        <w:tab w:val="left" w:pos="1440"/>
        <w:tab w:val="right" w:leader="dot" w:pos="10070"/>
      </w:tabs>
      <w:spacing w:after="120"/>
      <w:ind w:left="720"/>
    </w:pPr>
    <w:rPr>
      <w:sz w:val="20"/>
    </w:rPr>
  </w:style>
  <w:style w:type="paragraph" w:styleId="TOC3">
    <w:name w:val="toc 3"/>
    <w:basedOn w:val="Normal"/>
    <w:next w:val="Normal"/>
    <w:autoRedefine/>
    <w:uiPriority w:val="39"/>
    <w:rsid w:val="00EE4086"/>
    <w:pPr>
      <w:spacing w:after="120"/>
      <w:ind w:firstLine="1440"/>
      <w:contextualSpacing/>
    </w:pPr>
    <w:rPr>
      <w:sz w:val="20"/>
    </w:rPr>
  </w:style>
  <w:style w:type="paragraph" w:styleId="CommentSubject">
    <w:name w:val="annotation subject"/>
    <w:basedOn w:val="CommentText"/>
    <w:next w:val="CommentText"/>
    <w:link w:val="CommentSubjectChar"/>
    <w:rsid w:val="008F3EC5"/>
    <w:pPr>
      <w:spacing w:after="240"/>
    </w:pPr>
    <w:rPr>
      <w:b/>
      <w:bCs/>
    </w:rPr>
  </w:style>
  <w:style w:type="character" w:customStyle="1" w:styleId="CommentSubjectChar">
    <w:name w:val="Comment Subject Char"/>
    <w:basedOn w:val="CommentTextChar"/>
    <w:link w:val="CommentSubject"/>
    <w:rsid w:val="008F3EC5"/>
    <w:rPr>
      <w:b/>
      <w:bCs/>
    </w:rPr>
  </w:style>
  <w:style w:type="paragraph" w:customStyle="1" w:styleId="BulletTextHeading1Outline">
    <w:name w:val="Bullet Text Heading 1 Outline"/>
    <w:basedOn w:val="Normal"/>
    <w:rsid w:val="00AF0E4C"/>
    <w:pPr>
      <w:numPr>
        <w:numId w:val="5"/>
      </w:numPr>
      <w:spacing w:before="120" w:after="120"/>
    </w:pPr>
    <w:rPr>
      <w:sz w:val="24"/>
      <w:szCs w:val="24"/>
      <w:lang w:eastAsia="en-GB"/>
    </w:rPr>
  </w:style>
  <w:style w:type="paragraph" w:styleId="BodyText">
    <w:name w:val="Body Text"/>
    <w:basedOn w:val="Normal"/>
    <w:link w:val="BodyTextChar"/>
    <w:rsid w:val="00AF0E4C"/>
    <w:pPr>
      <w:spacing w:after="120"/>
    </w:pPr>
    <w:rPr>
      <w:sz w:val="24"/>
      <w:szCs w:val="20"/>
      <w:lang w:val="en-GB"/>
    </w:rPr>
  </w:style>
  <w:style w:type="character" w:customStyle="1" w:styleId="BodyTextChar">
    <w:name w:val="Body Text Char"/>
    <w:basedOn w:val="DefaultParagraphFont"/>
    <w:link w:val="BodyText"/>
    <w:rsid w:val="00AF0E4C"/>
    <w:rPr>
      <w:sz w:val="24"/>
      <w:lang w:val="en-GB"/>
    </w:rPr>
  </w:style>
  <w:style w:type="paragraph" w:customStyle="1" w:styleId="ProcedureStep">
    <w:name w:val="Procedure Step"/>
    <w:basedOn w:val="Normal"/>
    <w:uiPriority w:val="99"/>
    <w:rsid w:val="00C1778B"/>
    <w:pPr>
      <w:numPr>
        <w:numId w:val="25"/>
      </w:numPr>
      <w:tabs>
        <w:tab w:val="clear" w:pos="720"/>
        <w:tab w:val="num" w:pos="702"/>
      </w:tabs>
      <w:spacing w:before="60" w:after="60"/>
      <w:ind w:left="702" w:hanging="702"/>
    </w:pPr>
    <w:rPr>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1C8C3242DD145B6E667A13927DFE2" ma:contentTypeVersion="112" ma:contentTypeDescription="Create a new document." ma:contentTypeScope="" ma:versionID="a946691a75fb0a825588f1db17966933">
  <xsd:schema xmlns:xsd="http://www.w3.org/2001/XMLSchema" xmlns:xs="http://www.w3.org/2001/XMLSchema" xmlns:p="http://schemas.microsoft.com/office/2006/metadata/properties" xmlns:ns1="f277dbf7-6622-4c67-a25f-4f2a2038b405" xmlns:ns4="7fadb846-4fd5-4d06-ade0-7eef48d653d5" targetNamespace="http://schemas.microsoft.com/office/2006/metadata/properties" ma:root="true" ma:fieldsID="52155a0b1a90c751436b4f8b4c96071e" ns1:_="" ns4:_="">
    <xsd:import namespace="f277dbf7-6622-4c67-a25f-4f2a2038b405"/>
    <xsd:import namespace="7fadb846-4fd5-4d06-ade0-7eef48d653d5"/>
    <xsd:element name="properties">
      <xsd:complexType>
        <xsd:sequence>
          <xsd:element name="documentManagement">
            <xsd:complexType>
              <xsd:all>
                <xsd:element ref="ns1:dwp_abstract" minOccurs="0"/>
                <xsd:element ref="ns1:dwp_pfizer_affected_departments" minOccurs="0"/>
                <xsd:element ref="ns1:dwp_pfizer_affected_products" minOccurs="0"/>
                <xsd:element ref="ns1:dwp_pfizer_approval_type" minOccurs="0"/>
                <xsd:element ref="ns1:dwp_date_approved" minOccurs="0"/>
                <xsd:element ref="ns1:dwp_authors" minOccurs="0"/>
                <xsd:element ref="ns1:dwp_cas_report" minOccurs="0"/>
                <xsd:element ref="ns1:dwp_category" minOccurs="0"/>
                <xsd:element ref="ns1:dwp_change_req_num" minOccurs="0"/>
                <xsd:element ref="ns1:dwp_r_lock_owner" minOccurs="0"/>
                <xsd:element ref="ns1:dwp_r_lock_date" minOccurs="0"/>
                <xsd:element ref="ns1:dwp_configuration" minOccurs="0"/>
                <xsd:element ref="ns1:dwp_corr_die_dwg" minOccurs="0"/>
                <xsd:element ref="ns1:dwp_corr_tip_dwg" minOccurs="0"/>
                <xsd:element ref="ns1:dwp_r_creator_name" minOccurs="0"/>
                <xsd:element ref="ns1:dwp_pfizer_department" minOccurs="0"/>
                <xsd:element ref="ns1:dwp_sdate_dev_sponsor" minOccurs="0"/>
                <xsd:element ref="ns1:dwp_edate_dev_sponsor" minOccurs="0"/>
                <xsd:element ref="ns1:dwp_doc_alias_name" minOccurs="0"/>
                <xsd:element ref="ns1:dwp_document_class" minOccurs="0"/>
                <xsd:element ref="ns1:dwp_doc_init_num" minOccurs="0"/>
                <xsd:element ref="ns1:dwp_drawing_type" minOccurs="0"/>
                <xsd:element ref="ns1:dwp_a_effective_date" minOccurs="0"/>
                <xsd:element ref="ns1:dwp_emb_deb_desc" minOccurs="0"/>
                <xsd:element ref="ns1:dwp_a_content_type" minOccurs="0"/>
                <xsd:element ref="ns1:dwp_r_full_content_size" minOccurs="0"/>
                <xsd:element ref="ns1:dwp_a_full_text" minOccurs="0"/>
                <xsd:element ref="ns1:dwp_date_globcom_review" minOccurs="0"/>
                <xsd:element ref="ns1:dwp_date_globcom_close" minOccurs="0"/>
                <xsd:element ref="ns1:dwp_keywords" minOccurs="0"/>
                <xsd:element ref="ns1:dwp_pqs_language" minOccurs="0"/>
                <xsd:element ref="ns1:dwp_r_modify_date" minOccurs="0"/>
                <xsd:element ref="ns1:dwp_object_name" minOccurs="0"/>
                <xsd:element ref="ns1:dwp_r_object_type" minOccurs="0"/>
                <xsd:element ref="ns1:dwp_pqs_old_name" minOccurs="0"/>
                <xsd:element ref="ns1:dwp_owner_name" minOccurs="0"/>
                <xsd:element ref="ns1:dwp_plant_name" minOccurs="0"/>
                <xsd:element ref="ns1:dwp_pqs_system" minOccurs="0"/>
                <xsd:element ref="ns1:dwp_product_dosage" minOccurs="0"/>
                <xsd:element ref="ns1:dwp_product_name" minOccurs="0"/>
                <xsd:element ref="ns1:dwp_date_recd_vendor" minOccurs="0"/>
                <xsd:element ref="ns1:dwp_rec_steel_type" minOccurs="0"/>
                <xsd:element ref="ns1:dwp_related_categories" minOccurs="0"/>
                <xsd:element ref="ns1:dwp_related_external_documents" minOccurs="0"/>
                <xsd:element ref="ns1:dwp_replaces" minOccurs="0"/>
                <xsd:element ref="ns1:dwp_records_retention_policy" minOccurs="0"/>
                <xsd:element ref="ns1:dwp_revision_act_date" minOccurs="0"/>
                <xsd:element ref="ns1:dwp_revision" minOccurs="0"/>
                <xsd:element ref="ns1:dwp_scope" minOccurs="0"/>
                <xsd:element ref="ns1:dwp_shared" minOccurs="0"/>
                <xsd:element ref="ns1:dwp_shared_site" minOccurs="0"/>
                <xsd:element ref="ns1:dwp_shared_site_code" minOccurs="0"/>
                <xsd:element ref="ns1:dwp_site" minOccurs="0"/>
                <xsd:element ref="ns1:dwp_site_code" minOccurs="0"/>
                <xsd:element ref="ns1:dwp_smes" minOccurs="0"/>
                <xsd:element ref="ns1:dwp_a_status" minOccurs="0"/>
                <xsd:element ref="ns1:dwp_sub_category" minOccurs="0"/>
                <xsd:element ref="ns1:dwp_subject" minOccurs="0"/>
                <xsd:element ref="ns1:dwp_supplier_category" minOccurs="0"/>
                <xsd:element ref="ns1:dwp_supplier_location" minOccurs="0"/>
                <xsd:element ref="ns1:dwp_tablet_dimensions" minOccurs="0"/>
                <xsd:element ref="ns1:dwp_tablet_shape" minOccurs="0"/>
                <xsd:element ref="ns1:dwp_tip_load_rating" minOccurs="0"/>
                <xsd:element ref="ns1:dwp_training_required" minOccurs="0"/>
                <xsd:element ref="ns1:dwp_log_entry" minOccurs="0"/>
                <xsd:element ref="ns1:dwp_vendor_ver_num" minOccurs="0"/>
                <xsd:element ref="ns1:dwp_vendor_name" minOccurs="0"/>
                <xsd:element ref="ns1:dwp_r_version_label" minOccurs="0"/>
                <xsd:element ref="ns1:dwp_a_last_review_date" minOccurs="0"/>
                <xsd:element ref="ns1:dwp_last_review_due_date" minOccurs="0"/>
                <xsd:element ref="ns1:dwp_exempt_periodic_review" minOccurs="0"/>
                <xsd:element ref="ns1:dwp_next_review_date" minOccurs="0"/>
                <xsd:element ref="ns1:dwp_review_cycle" minOccurs="0"/>
                <xsd:element ref="ns1:dwp_review_period" minOccurs="0"/>
                <xsd:element ref="ns1:dwp_opt_data_1_label" minOccurs="0"/>
                <xsd:element ref="ns1:dwp_opt_data_1_value" minOccurs="0"/>
                <xsd:element ref="ns1:dwp_opt_data_2_label" minOccurs="0"/>
                <xsd:element ref="ns1:dwp_opt_data_2_value" minOccurs="0"/>
                <xsd:element ref="ns1:dwp_opt_data_3_label" minOccurs="0"/>
                <xsd:element ref="ns1:dwp_opt_data_3_value" minOccurs="0"/>
                <xsd:element ref="ns1:dwp_opt_data_4_label" minOccurs="0"/>
                <xsd:element ref="ns1:dwp_opt_data_4_value" minOccurs="0"/>
                <xsd:element ref="ns1:dwp_opt_data_5_label" minOccurs="0"/>
                <xsd:element ref="ns1:dwp_opt_data_5_value" minOccurs="0"/>
                <xsd:element ref="ns1:dwp_opt_data_6_label" minOccurs="0"/>
                <xsd:element ref="ns1:dwp_opt_data_6_value" minOccurs="0"/>
                <xsd:element ref="ns1:dwp_opt_data_7_label" minOccurs="0"/>
                <xsd:element ref="ns1:dwp_opt_data_7_value" minOccurs="0"/>
                <xsd:element ref="ns1:dwp_opt_data_8_label" minOccurs="0"/>
                <xsd:element ref="ns1:dwp_opt_data_8_value" minOccurs="0"/>
                <xsd:element ref="ns1:dwp_opt_data_9_label" minOccurs="0"/>
                <xsd:element ref="ns1:dwp_opt_data_9_value" minOccurs="0"/>
                <xsd:element ref="ns1:dwp_opt_data_10_label" minOccurs="0"/>
                <xsd:element ref="ns1:dwp_opt_data_10_value" minOccurs="0"/>
                <xsd:element ref="ns1:dwp_docbase" minOccurs="0"/>
                <xsd:element ref="ns1:dwp_r_object_id" minOccurs="0"/>
                <xsd:element ref="ns1:dwp_i_chronicle_id" minOccurs="0"/>
                <xsd:element ref="ns1:dwp_dwwv_relation_ids" minOccurs="0"/>
                <xsd:element ref="ns1:dwp_dwwv_relation_names" minOccurs="0"/>
                <xsd:element ref="ns1:dwp_dwwv_relation_titles" minOccurs="0"/>
                <xsd:element ref="ns1:dwp_rule_id" minOccurs="0"/>
                <xsd:element ref="ns4:Training_x0020_Required_x0028_Non-PLS_x0029_1234" minOccurs="0"/>
                <xsd:element ref="ns4:PLS_x0020_Item_x0020_Prefix" minOccurs="0"/>
                <xsd:element ref="ns4:PLS_x0020_Assessment" minOccurs="0"/>
                <xsd:element ref="ns4:PLS_x0020_Item" minOccurs="0"/>
                <xsd:element ref="ns4:PLS_x0020_Item_x0020_Type" minOccurs="0"/>
                <xsd:element ref="ns4:PLS_x0020_Training_x0020_required" minOccurs="0"/>
                <xsd:element ref="ns4:Modifi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dbf7-6622-4c67-a25f-4f2a2038b405" elementFormDefault="qualified">
    <xsd:import namespace="http://schemas.microsoft.com/office/2006/documentManagement/types"/>
    <xsd:import namespace="http://schemas.microsoft.com/office/infopath/2007/PartnerControls"/>
    <xsd:element name="dwp_abstract" ma:index="0" nillable="true" ma:displayName="Abstract" ma:description="DocWay Publisher Abstract" ma:internalName="Abstract">
      <xsd:simpleType>
        <xsd:restriction base="dms:Text">
          <xsd:maxLength value="255"/>
        </xsd:restriction>
      </xsd:simpleType>
    </xsd:element>
    <xsd:element name="dwp_pfizer_affected_departments" ma:index="1" nillable="true" ma:displayName="Affected Department(s)" ma:description="DocWay Publisher Affected Department(s)" ma:internalName="Affected_x0020_Department_x0028_s_x0029_">
      <xsd:simpleType>
        <xsd:restriction base="dms:Note">
          <xsd:maxLength value="255"/>
        </xsd:restriction>
      </xsd:simpleType>
    </xsd:element>
    <xsd:element name="dwp_pfizer_affected_products" ma:index="2" nillable="true" ma:displayName="Affected Product(s)" ma:description="DocWay Publisher Affected Product(s)" ma:internalName="Affected_x0020_Product_x0028_s_x0029_">
      <xsd:simpleType>
        <xsd:restriction base="dms:Note">
          <xsd:maxLength value="255"/>
        </xsd:restriction>
      </xsd:simpleType>
    </xsd:element>
    <xsd:element name="dwp_pfizer_approval_type" ma:index="3" nillable="true" ma:displayName="Approval Type" ma:description="DocWay Publisher Approval Type" ma:internalName="Approval_x0020_Type">
      <xsd:simpleType>
        <xsd:restriction base="dms:Text">
          <xsd:maxLength value="128"/>
        </xsd:restriction>
      </xsd:simpleType>
    </xsd:element>
    <xsd:element name="dwp_date_approved" ma:index="5" nillable="true" ma:displayName="Approved Date" ma:description="DocWay Publisher Approved Date" ma:format="DateOnly" ma:internalName="Approved_x0020_Date">
      <xsd:simpleType>
        <xsd:restriction base="dms:DateTime"/>
      </xsd:simpleType>
    </xsd:element>
    <xsd:element name="dwp_authors" ma:index="6" nillable="true" ma:displayName="Authors" ma:description="DocWay Publisher Authors" ma:internalName="Authors">
      <xsd:simpleType>
        <xsd:restriction base="dms:Note">
          <xsd:maxLength value="255"/>
        </xsd:restriction>
      </xsd:simpleType>
    </xsd:element>
    <xsd:element name="dwp_cas_report" ma:index="7" nillable="true" ma:displayName="CAS Report" ma:description="DocWay Publisher CAS Report" ma:internalName="CAS_x0020_Report">
      <xsd:simpleType>
        <xsd:restriction base="dms:Text">
          <xsd:maxLength value="5"/>
        </xsd:restriction>
      </xsd:simpleType>
    </xsd:element>
    <xsd:element name="dwp_category" ma:index="8" nillable="true" ma:displayName="Category" ma:description="DocWay Publisher Category" ma:internalName="Category">
      <xsd:simpleType>
        <xsd:restriction base="dms:Text">
          <xsd:maxLength value="255"/>
        </xsd:restriction>
      </xsd:simpleType>
    </xsd:element>
    <xsd:element name="dwp_change_req_num" ma:index="9" nillable="true" ma:displayName="Change Request #" ma:description="DocWay Publisher Change Request #" ma:internalName="Change_x0020_Request_x0020__x0023_">
      <xsd:simpleType>
        <xsd:restriction base="dms:Text">
          <xsd:maxLength value="32"/>
        </xsd:restriction>
      </xsd:simpleType>
    </xsd:element>
    <xsd:element name="dwp_r_lock_owner" ma:index="10" nillable="true" ma:displayName="Checked Out By" ma:description="DocWay Publisher Checked Out By" ma:internalName="Checked_x0020_Out_x0020_By">
      <xsd:simpleType>
        <xsd:restriction base="dms:Text">
          <xsd:maxLength value="32"/>
        </xsd:restriction>
      </xsd:simpleType>
    </xsd:element>
    <xsd:element name="dwp_r_lock_date" ma:index="11" nillable="true" ma:displayName="Checkout Date" ma:description="DocWay Publisher Checkout Date" ma:format="DateOnly" ma:internalName="Checkout_x0020_Date">
      <xsd:simpleType>
        <xsd:restriction base="dms:DateTime"/>
      </xsd:simpleType>
    </xsd:element>
    <xsd:element name="dwp_configuration" ma:index="12" nillable="true" ma:displayName="Configuration" ma:description="DocWay Publisher Configuration" ma:internalName="Configuration">
      <xsd:simpleType>
        <xsd:restriction base="dms:Text">
          <xsd:maxLength value="64"/>
        </xsd:restriction>
      </xsd:simpleType>
    </xsd:element>
    <xsd:element name="dwp_corr_die_dwg" ma:index="13" nillable="true" ma:displayName="Corresponding Die Dwg#" ma:description="DocWay Publisher Corresponding Die Dwg#" ma:internalName="Corresponding_x0020_Die_x0020_Dwg_x0023_">
      <xsd:simpleType>
        <xsd:restriction base="dms:Note">
          <xsd:maxLength value="255"/>
        </xsd:restriction>
      </xsd:simpleType>
    </xsd:element>
    <xsd:element name="dwp_corr_tip_dwg" ma:index="14" nillable="true" ma:displayName="Corresponding Tool Tip Dwg#" ma:description="DocWay Publisher Corresponding Tool Tip Dwg#" ma:internalName="Corresponding_x0020_Tool_x0020_Tip_x0020_Dwg_x0023_">
      <xsd:simpleType>
        <xsd:restriction base="dms:Note">
          <xsd:maxLength value="255"/>
        </xsd:restriction>
      </xsd:simpleType>
    </xsd:element>
    <xsd:element name="dwp_r_creator_name" ma:index="15" nillable="true" ma:displayName="Creator Name" ma:description="DocWay Publisher Creator Name" ma:internalName="Creator_x0020_Name">
      <xsd:simpleType>
        <xsd:restriction base="dms:Text">
          <xsd:maxLength value="32"/>
        </xsd:restriction>
      </xsd:simpleType>
    </xsd:element>
    <xsd:element name="dwp_pfizer_department" ma:index="16" nillable="true" ma:displayName="Department" ma:description="DocWay Publisher Department" ma:internalName="Department">
      <xsd:simpleType>
        <xsd:restriction base="dms:Text">
          <xsd:maxLength value="64"/>
        </xsd:restriction>
      </xsd:simpleType>
    </xsd:element>
    <xsd:element name="dwp_sdate_dev_sponsor" ma:index="17" nillable="true" ma:displayName="Development Team Dates - Start" ma:description="DocWay Publisher Development Team Dates - Start" ma:format="DateOnly" ma:internalName="Development_x0020_Team_x0020_Dates_x0020__x002d__x0020_Start">
      <xsd:simpleType>
        <xsd:restriction base="dms:DateTime"/>
      </xsd:simpleType>
    </xsd:element>
    <xsd:element name="dwp_edate_dev_sponsor" ma:index="18" nillable="true" ma:displayName="Development Team Dates - End" ma:description="DocWay Publisher Development Team Dates - End" ma:format="DateOnly" ma:internalName="Development_x0020_Team_x0020_Dates_x0020__x002d__x0020_End">
      <xsd:simpleType>
        <xsd:restriction base="dms:DateTime"/>
      </xsd:simpleType>
    </xsd:element>
    <xsd:element name="dwp_doc_alias_name" ma:index="19" nillable="true" ma:displayName="Document Alias" ma:description="DocWay Publisher Document Alias" ma:internalName="Document_x0020_Alias">
      <xsd:simpleType>
        <xsd:restriction base="dms:Text">
          <xsd:maxLength value="255"/>
        </xsd:restriction>
      </xsd:simpleType>
    </xsd:element>
    <xsd:element name="dwp_document_class" ma:index="20" nillable="true" ma:displayName="Document Class" ma:description="DocWay Publisher Document Class" ma:internalName="Document_x0020_Class">
      <xsd:simpleType>
        <xsd:restriction base="dms:Text">
          <xsd:maxLength value="255"/>
        </xsd:restriction>
      </xsd:simpleType>
    </xsd:element>
    <xsd:element name="dwp_doc_init_num" ma:index="21" nillable="true" ma:displayName="Document Initiation #" ma:description="DocWay Publisher Document Initiation #" ma:internalName="Document_x0020_Initiation_x0020__x0023_">
      <xsd:simpleType>
        <xsd:restriction base="dms:Text">
          <xsd:maxLength value="32"/>
        </xsd:restriction>
      </xsd:simpleType>
    </xsd:element>
    <xsd:element name="dwp_drawing_type" ma:index="22" nillable="true" ma:displayName="Drawing Type" ma:description="DocWay Publisher Drawing Type" ma:internalName="Drawing_x0020_Type">
      <xsd:simpleType>
        <xsd:restriction base="dms:Text">
          <xsd:maxLength value="32"/>
        </xsd:restriction>
      </xsd:simpleType>
    </xsd:element>
    <xsd:element name="dwp_a_effective_date" ma:index="23" nillable="true" ma:displayName="Effective Date" ma:description="DocWay Publisher Effective Date" ma:indexed="true" ma:internalName="Effective_x0020_Date">
      <xsd:simpleType>
        <xsd:restriction base="dms:Text">
          <xsd:maxLength value="255"/>
        </xsd:restriction>
      </xsd:simpleType>
    </xsd:element>
    <xsd:element name="dwp_emb_deb_desc" ma:index="25" nillable="true" ma:displayName="Embossing/Debossing Description" ma:description="DocWay Publisher Embossing/Debossing Description" ma:internalName="Embossing_x002f_Debossing_x0020_Description">
      <xsd:simpleType>
        <xsd:restriction base="dms:Text">
          <xsd:maxLength value="32"/>
        </xsd:restriction>
      </xsd:simpleType>
    </xsd:element>
    <xsd:element name="dwp_a_content_type" ma:index="26" nillable="true" ma:displayName="Format" ma:description="DocWay Publisher Format" ma:internalName="Format">
      <xsd:simpleType>
        <xsd:restriction base="dms:Text">
          <xsd:maxLength value="255"/>
        </xsd:restriction>
      </xsd:simpleType>
    </xsd:element>
    <xsd:element name="dwp_r_full_content_size" ma:index="27" nillable="true" ma:displayName="Full Content Size" ma:description="DocWay Publisher Full Content Size" ma:internalName="Full_x0020_Content_x0020_Size">
      <xsd:simpleType>
        <xsd:restriction base="dms:Text">
          <xsd:maxLength value="255"/>
        </xsd:restriction>
      </xsd:simpleType>
    </xsd:element>
    <xsd:element name="dwp_a_full_text" ma:index="28" nillable="true" ma:displayName="Full Text Indexed" ma:description="DocWay Publisher Full Text Indexed" ma:internalName="Full_x0020_Text_x0020_Indexed">
      <xsd:simpleType>
        <xsd:restriction base="dms:Boolean"/>
      </xsd:simpleType>
    </xsd:element>
    <xsd:element name="dwp_date_globcom_review" ma:index="29" nillable="true" ma:displayName="Global Comments Dates - Start" ma:description="DocWay Publisher Global Comments Dates - Start" ma:format="DateOnly" ma:internalName="Global_x0020_Comments_x0020_Dates_x0020__x002d__x0020_Start">
      <xsd:simpleType>
        <xsd:restriction base="dms:DateTime"/>
      </xsd:simpleType>
    </xsd:element>
    <xsd:element name="dwp_date_globcom_close" ma:index="30" nillable="true" ma:displayName="Global Comments Dates - End" ma:description="DocWay Publisher Global Comments Dates - End" ma:format="DateOnly" ma:internalName="Global_x0020_Comments_x0020_Dates_x0020__x002d__x0020_End">
      <xsd:simpleType>
        <xsd:restriction base="dms:DateTime"/>
      </xsd:simpleType>
    </xsd:element>
    <xsd:element name="dwp_keywords" ma:index="31" nillable="true" ma:displayName="Keywords" ma:description="DocWay Publisher Keywords" ma:internalName="Keywords">
      <xsd:simpleType>
        <xsd:restriction base="dms:Note">
          <xsd:maxLength value="255"/>
        </xsd:restriction>
      </xsd:simpleType>
    </xsd:element>
    <xsd:element name="dwp_pqs_language" ma:index="32" nillable="true" ma:displayName="Language" ma:description="DocWay Publisher Language" ma:internalName="Language">
      <xsd:simpleType>
        <xsd:restriction base="dms:Text">
          <xsd:maxLength value="32"/>
        </xsd:restriction>
      </xsd:simpleType>
    </xsd:element>
    <xsd:element name="dwp_r_modify_date" ma:index="33" nillable="true" ma:displayName="Modified Date" ma:description="DocWay Publisher Modified Date" ma:internalName="Modified_x0020_Date">
      <xsd:simpleType>
        <xsd:restriction base="dms:DateTime"/>
      </xsd:simpleType>
    </xsd:element>
    <xsd:element name="dwp_object_name" ma:index="34" nillable="true" ma:displayName="Object Name" ma:description="DocWay Publisher Object Name" ma:indexed="true" ma:internalName="Object_x0020_Name">
      <xsd:simpleType>
        <xsd:restriction base="dms:Text">
          <xsd:maxLength value="255"/>
        </xsd:restriction>
      </xsd:simpleType>
    </xsd:element>
    <xsd:element name="dwp_r_object_type" ma:index="35" nillable="true" ma:displayName="Object Type" ma:description="DocWay Publisher Object Type" ma:internalName="Object_x0020_Type">
      <xsd:simpleType>
        <xsd:restriction base="dms:Text">
          <xsd:maxLength value="255"/>
        </xsd:restriction>
      </xsd:simpleType>
    </xsd:element>
    <xsd:element name="dwp_pqs_old_name" ma:index="36" nillable="true" ma:displayName="Old PQS Number" ma:description="DocWay Publisher Old PQS Number" ma:internalName="Old_x0020_PQS_x0020_Number">
      <xsd:simpleType>
        <xsd:restriction base="dms:Text">
          <xsd:maxLength value="32"/>
        </xsd:restriction>
      </xsd:simpleType>
    </xsd:element>
    <xsd:element name="dwp_owner_name" ma:index="37" nillable="true" ma:displayName="Owner Name" ma:description="DocWay Publisher Owner Name" ma:internalName="Owner_x0020_Name">
      <xsd:simpleType>
        <xsd:restriction base="dms:Text">
          <xsd:maxLength value="32"/>
        </xsd:restriction>
      </xsd:simpleType>
    </xsd:element>
    <xsd:element name="dwp_plant_name" ma:index="38" nillable="true" ma:displayName="Plants" ma:description="DocWay Publisher Plants" ma:internalName="Plants">
      <xsd:simpleType>
        <xsd:restriction base="dms:Note">
          <xsd:maxLength value="255"/>
        </xsd:restriction>
      </xsd:simpleType>
    </xsd:element>
    <xsd:element name="dwp_pqs_system" ma:index="39" nillable="true" ma:displayName="PQS System" ma:description="DocWay Publisher PQS System" ma:internalName="PQS_x0020_System">
      <xsd:simpleType>
        <xsd:restriction base="dms:Text">
          <xsd:maxLength value="32"/>
        </xsd:restriction>
      </xsd:simpleType>
    </xsd:element>
    <xsd:element name="dwp_product_dosage" ma:index="40" nillable="true" ma:displayName="Product Dosage" ma:description="DocWay Publisher Product Dosage" ma:internalName="Product_x0020_Dosage">
      <xsd:simpleType>
        <xsd:restriction base="dms:Text">
          <xsd:maxLength value="32"/>
        </xsd:restriction>
      </xsd:simpleType>
    </xsd:element>
    <xsd:element name="dwp_product_name" ma:index="41" nillable="true" ma:displayName="Product Name" ma:description="DocWay Publisher Product Name" ma:internalName="Product_x0020_Name">
      <xsd:simpleType>
        <xsd:restriction base="dms:Text">
          <xsd:maxLength value="64"/>
        </xsd:restriction>
      </xsd:simpleType>
    </xsd:element>
    <xsd:element name="dwp_date_recd_vendor" ma:index="42" nillable="true" ma:displayName="Received From Vendor Date" ma:description="DocWay Publisher Received From Vendor Date" ma:format="DateOnly" ma:internalName="Received_x0020_From_x0020_Vendor_x0020_Date">
      <xsd:simpleType>
        <xsd:restriction base="dms:DateTime"/>
      </xsd:simpleType>
    </xsd:element>
    <xsd:element name="dwp_rec_steel_type" ma:index="43" nillable="true" ma:displayName="Recommended Steel Type" ma:description="DocWay Publisher Recommended Steel Type" ma:internalName="Recommended_x0020_Steel_x0020_Type">
      <xsd:simpleType>
        <xsd:restriction base="dms:Text">
          <xsd:maxLength value="32"/>
        </xsd:restriction>
      </xsd:simpleType>
    </xsd:element>
    <xsd:element name="dwp_related_categories" ma:index="44" nillable="true" ma:displayName="Related Category(ies)" ma:description="DocWay Publisher Related Category(ies)" ma:internalName="Related_x0020_Category_x0028_ies_x0029_">
      <xsd:simpleType>
        <xsd:restriction base="dms:Note">
          <xsd:maxLength value="255"/>
        </xsd:restriction>
      </xsd:simpleType>
    </xsd:element>
    <xsd:element name="dwp_related_external_documents" ma:index="45" nillable="true" ma:displayName="Related External Document(s)" ma:description="DocWay Publisher Related External Document(s)" ma:internalName="Related_x0020_External_x0020_Document_x0028_s_x0029_">
      <xsd:simpleType>
        <xsd:restriction base="dms:Note">
          <xsd:maxLength value="255"/>
        </xsd:restriction>
      </xsd:simpleType>
    </xsd:element>
    <xsd:element name="dwp_replaces" ma:index="46" nillable="true" ma:displayName="Replaces" ma:description="DocWay Publisher Replaces" ma:internalName="Replaces">
      <xsd:simpleType>
        <xsd:restriction base="dms:Note">
          <xsd:maxLength value="255"/>
        </xsd:restriction>
      </xsd:simpleType>
    </xsd:element>
    <xsd:element name="dwp_records_retention_policy" ma:index="47" nillable="true" ma:displayName="Retention Policy" ma:description="DocWay Publisher Retention Policy" ma:internalName="Retention_x0020_Policy">
      <xsd:simpleType>
        <xsd:restriction base="dms:Note">
          <xsd:maxLength value="255"/>
        </xsd:restriction>
      </xsd:simpleType>
    </xsd:element>
    <xsd:element name="dwp_revision_act_date" ma:index="48" nillable="true" ma:displayName="Revision Activation Date" ma:description="DocWay Publisher Revision Activation Date" ma:format="DateOnly" ma:internalName="Revision_x0020_Activation_x0020_Date">
      <xsd:simpleType>
        <xsd:restriction base="dms:DateTime"/>
      </xsd:simpleType>
    </xsd:element>
    <xsd:element name="dwp_revision" ma:index="49" nillable="true" ma:displayName="Revision(s)" ma:description="DocWay Publisher Revision(s)" ma:internalName="Revision_x0028_s_x0029_">
      <xsd:simpleType>
        <xsd:restriction base="dms:Note">
          <xsd:maxLength value="255"/>
        </xsd:restriction>
      </xsd:simpleType>
    </xsd:element>
    <xsd:element name="dwp_scope" ma:index="50" nillable="true" ma:displayName="Scope" ma:description="DocWay Publisher Scope" ma:internalName="Scope">
      <xsd:simpleType>
        <xsd:restriction base="dms:Note">
          <xsd:maxLength value="255"/>
        </xsd:restriction>
      </xsd:simpleType>
    </xsd:element>
    <xsd:element name="dwp_shared" ma:index="51" nillable="true" ma:displayName="Shared" ma:description="DocWay Publisher Shared" ma:indexed="true" ma:internalName="Shared">
      <xsd:simpleType>
        <xsd:restriction base="dms:Boolean"/>
      </xsd:simpleType>
    </xsd:element>
    <xsd:element name="dwp_shared_site" ma:index="52" nillable="true" ma:displayName="Shared Site/Functional Area" ma:description="DocWay Publisher Shared Site/Functional Area" ma:internalName="Shared_x0020_Site_x002f_Functional_x0020_Area">
      <xsd:simpleType>
        <xsd:restriction base="dms:Note">
          <xsd:maxLength value="255"/>
        </xsd:restriction>
      </xsd:simpleType>
    </xsd:element>
    <xsd:element name="dwp_shared_site_code" ma:index="53" nillable="true" ma:displayName="Shared Site Code" ma:description="DocWay Publisher Shared Site Code" ma:internalName="Shared_x0020_Site_x0020_Code">
      <xsd:simpleType>
        <xsd:restriction base="dms:Note">
          <xsd:maxLength value="255"/>
        </xsd:restriction>
      </xsd:simpleType>
    </xsd:element>
    <xsd:element name="dwp_site" ma:index="54" nillable="true" ma:displayName="Site" ma:description="DocWay Publisher Site" ma:internalName="Site">
      <xsd:simpleType>
        <xsd:restriction base="dms:Text">
          <xsd:maxLength value="64"/>
        </xsd:restriction>
      </xsd:simpleType>
    </xsd:element>
    <xsd:element name="dwp_site_code" ma:index="55" nillable="true" ma:displayName="Site Code" ma:description="DocWay Publisher Site Code" ma:indexed="true" ma:internalName="Site_x0020_Code">
      <xsd:simpleType>
        <xsd:restriction base="dms:Text">
          <xsd:maxLength value="8"/>
        </xsd:restriction>
      </xsd:simpleType>
    </xsd:element>
    <xsd:element name="dwp_smes" ma:index="56" nillable="true" ma:displayName="SME(s)" ma:description="DocWay Publisher SME(s)" ma:internalName="SME_x0028_s_x0029_">
      <xsd:simpleType>
        <xsd:restriction base="dms:Note">
          <xsd:maxLength value="255"/>
        </xsd:restriction>
      </xsd:simpleType>
    </xsd:element>
    <xsd:element name="dwp_a_status" ma:index="57" nillable="true" ma:displayName="Status" ma:description="DocWay Publisher Status" ma:indexed="true" ma:internalName="Status">
      <xsd:simpleType>
        <xsd:restriction base="dms:Text">
          <xsd:maxLength value="16"/>
        </xsd:restriction>
      </xsd:simpleType>
    </xsd:element>
    <xsd:element name="dwp_sub_category" ma:index="58" nillable="true" ma:displayName="Sub Category" ma:description="DocWay Publisher Sub Category" ma:internalName="Sub_x0020_Category">
      <xsd:simpleType>
        <xsd:restriction base="dms:Text">
          <xsd:maxLength value="255"/>
        </xsd:restriction>
      </xsd:simpleType>
    </xsd:element>
    <xsd:element name="dwp_subject" ma:index="59" nillable="true" ma:displayName="Subject" ma:description="DocWay Publisher Subject" ma:internalName="Subject">
      <xsd:simpleType>
        <xsd:restriction base="dms:Text">
          <xsd:maxLength value="192"/>
        </xsd:restriction>
      </xsd:simpleType>
    </xsd:element>
    <xsd:element name="dwp_supplier_category" ma:index="60" nillable="true" ma:displayName="Supplier Category" ma:description="DocWay Publisher Supplier Category" ma:internalName="Supplier_x0020_Category">
      <xsd:simpleType>
        <xsd:restriction base="dms:Note">
          <xsd:maxLength value="255"/>
        </xsd:restriction>
      </xsd:simpleType>
    </xsd:element>
    <xsd:element name="dwp_supplier_location" ma:index="61" nillable="true" ma:displayName="Supplier Location" ma:description="DocWay Publisher Supplier Location" ma:internalName="Supplier_x0020_Location">
      <xsd:simpleType>
        <xsd:restriction base="dms:Text">
          <xsd:maxLength value="255"/>
        </xsd:restriction>
      </xsd:simpleType>
    </xsd:element>
    <xsd:element name="dwp_tablet_dimensions" ma:index="62" nillable="true" ma:displayName="Tablet Dimensions" ma:description="DocWay Publisher Tablet Dimensions" ma:internalName="Tablet_x0020_Dimensions">
      <xsd:simpleType>
        <xsd:restriction base="dms:Text">
          <xsd:maxLength value="32"/>
        </xsd:restriction>
      </xsd:simpleType>
    </xsd:element>
    <xsd:element name="dwp_tablet_shape" ma:index="63" nillable="true" ma:displayName="Tablet Shape" ma:description="DocWay Publisher Tablet Shape" ma:internalName="Tablet_x0020_Shape">
      <xsd:simpleType>
        <xsd:restriction base="dms:Text">
          <xsd:maxLength value="64"/>
        </xsd:restriction>
      </xsd:simpleType>
    </xsd:element>
    <xsd:element name="dwp_tip_load_rating" ma:index="64" nillable="true" ma:displayName="Tip Load Rating (KN)" ma:description="DocWay Publisher Tip Load Rating (KN)" ma:internalName="Tip_x0020_Load_x0020_Rating_x0020__x0028_KN_x0029_">
      <xsd:simpleType>
        <xsd:restriction base="dms:Text">
          <xsd:maxLength value="32"/>
        </xsd:restriction>
      </xsd:simpleType>
    </xsd:element>
    <xsd:element name="dwp_training_required" ma:index="66" nillable="true" ma:displayName="Training Required" ma:description="DocWay Publisher Training Required" ma:internalName="Training_x0020_Required">
      <xsd:simpleType>
        <xsd:restriction base="dms:Text">
          <xsd:maxLength value="12"/>
        </xsd:restriction>
      </xsd:simpleType>
    </xsd:element>
    <xsd:element name="dwp_log_entry" ma:index="67" nillable="true" ma:displayName="User Comments" ma:description="DocWay Publisher User Comments" ma:internalName="User_x0020_Comments">
      <xsd:simpleType>
        <xsd:restriction base="dms:Text">
          <xsd:maxLength value="120"/>
        </xsd:restriction>
      </xsd:simpleType>
    </xsd:element>
    <xsd:element name="dwp_vendor_ver_num" ma:index="68" nillable="true" ma:displayName="Vendor Version #" ma:description="DocWay Publisher Vendor Version #" ma:internalName="Vendor_x0020_Version_x0020__x0023_">
      <xsd:simpleType>
        <xsd:restriction base="dms:Text">
          <xsd:maxLength value="32"/>
        </xsd:restriction>
      </xsd:simpleType>
    </xsd:element>
    <xsd:element name="dwp_vendor_name" ma:index="69" nillable="true" ma:displayName="Vendors" ma:description="DocWay Publisher Vendors" ma:internalName="Vendors">
      <xsd:simpleType>
        <xsd:restriction base="dms:Note">
          <xsd:maxLength value="255"/>
        </xsd:restriction>
      </xsd:simpleType>
    </xsd:element>
    <xsd:element name="dwp_r_version_label" ma:index="70" nillable="true" ma:displayName="Version Label" ma:description="DocWay Publisher Version Label" ma:internalName="Version_x0020_Label">
      <xsd:simpleType>
        <xsd:restriction base="dms:Note">
          <xsd:maxLength value="255"/>
        </xsd:restriction>
      </xsd:simpleType>
    </xsd:element>
    <xsd:element name="dwp_a_last_review_date" ma:index="71" nillable="true" ma:displayName="Last Review Date" ma:description="DocWay Publisher Last Review Date" ma:format="DateOnly" ma:internalName="Last_x0020_Review_x0020_Date">
      <xsd:simpleType>
        <xsd:restriction base="dms:DateTime"/>
      </xsd:simpleType>
    </xsd:element>
    <xsd:element name="dwp_last_review_due_date" ma:index="72" nillable="true" ma:displayName="Last Review Due Date" ma:description="DocWay Publisher Last Review Due Date" ma:format="DateOnly" ma:internalName="Last_x0020_Review_x0020_Due_x0020_Date">
      <xsd:simpleType>
        <xsd:restriction base="dms:DateTime"/>
      </xsd:simpleType>
    </xsd:element>
    <xsd:element name="dwp_exempt_periodic_review" ma:index="73" nillable="true" ma:displayName="Exempt Periodic Review" ma:description="DocWay Publisher Exempt Periodic Review" ma:internalName="Exempt_x0020_Periodic_x0020_Review">
      <xsd:simpleType>
        <xsd:restriction base="dms:Boolean"/>
      </xsd:simpleType>
    </xsd:element>
    <xsd:element name="dwp_next_review_date" ma:index="74" nillable="true" ma:displayName="Next Review Date" ma:description="DocWay Publisher Next Review Date" ma:format="DateOnly" ma:internalName="Next_x0020_Review_x0020_Date">
      <xsd:simpleType>
        <xsd:restriction base="dms:DateTime"/>
      </xsd:simpleType>
    </xsd:element>
    <xsd:element name="dwp_review_cycle" ma:index="75" nillable="true" ma:displayName="Review Cycle (Days)" ma:description="DocWay Publisher Review Cycle (Days)" ma:internalName="Review_x0020_Cycle_x0020__x0028_Days_x0029_">
      <xsd:simpleType>
        <xsd:restriction base="dms:Number"/>
      </xsd:simpleType>
    </xsd:element>
    <xsd:element name="dwp_review_period" ma:index="76" nillable="true" ma:displayName="Review Period (Days)" ma:description="DocWay Publisher Review Period (Days)" ma:internalName="Review_x0020_Period_x0020__x0028_Days_x0029_">
      <xsd:simpleType>
        <xsd:restriction base="dms:Number"/>
      </xsd:simpleType>
    </xsd:element>
    <xsd:element name="dwp_opt_data_1_label" ma:index="77" nillable="true" ma:displayName="Optional Data 01" ma:description="DocWay Publisher Optional Data 01" ma:internalName="Optional_x0020_Data_x0020_01">
      <xsd:simpleType>
        <xsd:restriction base="dms:Note">
          <xsd:maxLength value="255"/>
        </xsd:restriction>
      </xsd:simpleType>
    </xsd:element>
    <xsd:element name="dwp_opt_data_1_value" ma:index="78" nillable="true" ma:displayName="Values 01" ma:description="DocWay Publisher Values 01" ma:internalName="Values_x0020_01">
      <xsd:simpleType>
        <xsd:restriction base="dms:Note">
          <xsd:maxLength value="255"/>
        </xsd:restriction>
      </xsd:simpleType>
    </xsd:element>
    <xsd:element name="dwp_opt_data_2_label" ma:index="79" nillable="true" ma:displayName="Optional Data 02" ma:description="DocWay Publisher Optional Data 02" ma:internalName="Optional_x0020_Data_x0020_02">
      <xsd:simpleType>
        <xsd:restriction base="dms:Note">
          <xsd:maxLength value="255"/>
        </xsd:restriction>
      </xsd:simpleType>
    </xsd:element>
    <xsd:element name="dwp_opt_data_2_value" ma:index="80" nillable="true" ma:displayName="Values 02" ma:description="DocWay Publisher Values 02" ma:internalName="Values_x0020_02">
      <xsd:simpleType>
        <xsd:restriction base="dms:Note">
          <xsd:maxLength value="255"/>
        </xsd:restriction>
      </xsd:simpleType>
    </xsd:element>
    <xsd:element name="dwp_opt_data_3_label" ma:index="81" nillable="true" ma:displayName="Optional Data 03" ma:description="DocWay Publisher Optional Data 03" ma:internalName="Optional_x0020_Data_x0020_03">
      <xsd:simpleType>
        <xsd:restriction base="dms:Note">
          <xsd:maxLength value="255"/>
        </xsd:restriction>
      </xsd:simpleType>
    </xsd:element>
    <xsd:element name="dwp_opt_data_3_value" ma:index="82" nillable="true" ma:displayName="Values 03" ma:description="DocWay Publisher Values 03" ma:internalName="Values_x0020_03">
      <xsd:simpleType>
        <xsd:restriction base="dms:Note">
          <xsd:maxLength value="255"/>
        </xsd:restriction>
      </xsd:simpleType>
    </xsd:element>
    <xsd:element name="dwp_opt_data_4_label" ma:index="83" nillable="true" ma:displayName="Optional Data 04" ma:description="DocWay Publisher Optional Data 04" ma:internalName="Optional_x0020_Data_x0020_04">
      <xsd:simpleType>
        <xsd:restriction base="dms:Note">
          <xsd:maxLength value="255"/>
        </xsd:restriction>
      </xsd:simpleType>
    </xsd:element>
    <xsd:element name="dwp_opt_data_4_value" ma:index="84" nillable="true" ma:displayName="Values 04" ma:description="DocWay Publisher Values 04" ma:internalName="Values_x0020_04">
      <xsd:simpleType>
        <xsd:restriction base="dms:Note">
          <xsd:maxLength value="255"/>
        </xsd:restriction>
      </xsd:simpleType>
    </xsd:element>
    <xsd:element name="dwp_opt_data_5_label" ma:index="85" nillable="true" ma:displayName="Optional Data 05" ma:description="DocWay Publisher Optional Data 05" ma:internalName="Optional_x0020_Data_x0020_05">
      <xsd:simpleType>
        <xsd:restriction base="dms:Note">
          <xsd:maxLength value="255"/>
        </xsd:restriction>
      </xsd:simpleType>
    </xsd:element>
    <xsd:element name="dwp_opt_data_5_value" ma:index="86" nillable="true" ma:displayName="Values 05" ma:description="DocWay Publisher Values 05" ma:internalName="Values_x0020_05">
      <xsd:simpleType>
        <xsd:restriction base="dms:Note">
          <xsd:maxLength value="255"/>
        </xsd:restriction>
      </xsd:simpleType>
    </xsd:element>
    <xsd:element name="dwp_opt_data_6_label" ma:index="87" nillable="true" ma:displayName="Optional Data 06" ma:description="DocWay Publisher Optional Data 06" ma:internalName="Optional_x0020_Data_x0020_06">
      <xsd:simpleType>
        <xsd:restriction base="dms:Note">
          <xsd:maxLength value="255"/>
        </xsd:restriction>
      </xsd:simpleType>
    </xsd:element>
    <xsd:element name="dwp_opt_data_6_value" ma:index="88" nillable="true" ma:displayName="Values 06" ma:description="DocWay Publisher Values 06" ma:internalName="Values_x0020_06">
      <xsd:simpleType>
        <xsd:restriction base="dms:Note">
          <xsd:maxLength value="255"/>
        </xsd:restriction>
      </xsd:simpleType>
    </xsd:element>
    <xsd:element name="dwp_opt_data_7_label" ma:index="89" nillable="true" ma:displayName="Optional Data 07" ma:description="DocWay Publisher Optional Data 07" ma:internalName="Optional_x0020_Data_x0020_07">
      <xsd:simpleType>
        <xsd:restriction base="dms:Text">
          <xsd:maxLength value="128"/>
        </xsd:restriction>
      </xsd:simpleType>
    </xsd:element>
    <xsd:element name="dwp_opt_data_7_value" ma:index="90" nillable="true" ma:displayName="Value 07" ma:description="DocWay Publisher Value 07" ma:internalName="Value_x0020_07">
      <xsd:simpleType>
        <xsd:restriction base="dms:Text">
          <xsd:maxLength value="255"/>
        </xsd:restriction>
      </xsd:simpleType>
    </xsd:element>
    <xsd:element name="dwp_opt_data_8_label" ma:index="91" nillable="true" ma:displayName="Optional Data 08" ma:description="DocWay Publisher Optional Data 08" ma:internalName="Optional_x0020_Data_x0020_08">
      <xsd:simpleType>
        <xsd:restriction base="dms:Text">
          <xsd:maxLength value="128"/>
        </xsd:restriction>
      </xsd:simpleType>
    </xsd:element>
    <xsd:element name="dwp_opt_data_8_value" ma:index="92" nillable="true" ma:displayName="Value 08" ma:description="DocWay Publisher Value 08" ma:internalName="Value_x0020_08">
      <xsd:simpleType>
        <xsd:restriction base="dms:Text">
          <xsd:maxLength value="255"/>
        </xsd:restriction>
      </xsd:simpleType>
    </xsd:element>
    <xsd:element name="dwp_opt_data_9_label" ma:index="93" nillable="true" ma:displayName="Optional Data 09" ma:description="DocWay Publisher Optional Data 09" ma:internalName="Optional_x0020_Data_x0020_09">
      <xsd:simpleType>
        <xsd:restriction base="dms:Text">
          <xsd:maxLength value="128"/>
        </xsd:restriction>
      </xsd:simpleType>
    </xsd:element>
    <xsd:element name="dwp_opt_data_9_value" ma:index="94" nillable="true" ma:displayName="Value 09" ma:description="DocWay Publisher Value 09" ma:internalName="Value_x0020_09">
      <xsd:simpleType>
        <xsd:restriction base="dms:Text">
          <xsd:maxLength value="255"/>
        </xsd:restriction>
      </xsd:simpleType>
    </xsd:element>
    <xsd:element name="dwp_opt_data_10_label" ma:index="95" nillable="true" ma:displayName="Optional Data 10" ma:description="DocWay Publisher Optional Data 10" ma:internalName="Optional_x0020_Data_x0020_10">
      <xsd:simpleType>
        <xsd:restriction base="dms:Text">
          <xsd:maxLength value="128"/>
        </xsd:restriction>
      </xsd:simpleType>
    </xsd:element>
    <xsd:element name="dwp_opt_data_10_value" ma:index="96" nillable="true" ma:displayName="Value 10" ma:description="DocWay Publisher Value 10" ma:internalName="Value_x0020_10">
      <xsd:simpleType>
        <xsd:restriction base="dms:Text">
          <xsd:maxLength value="255"/>
        </xsd:restriction>
      </xsd:simpleType>
    </xsd:element>
    <xsd:element name="dwp_docbase" ma:index="97" nillable="true" ma:displayName="Docbase" ma:description="DocWay Publisher Docbase" ma:internalName="Docbase">
      <xsd:simpleType>
        <xsd:restriction base="dms:Text">
          <xsd:maxLength value="100"/>
        </xsd:restriction>
      </xsd:simpleType>
    </xsd:element>
    <xsd:element name="dwp_r_object_id" ma:index="98" nillable="true" ma:displayName="Object ID" ma:description="DocWay Publisher Object ID" ma:indexed="true" ma:internalName="Object_x0020_ID">
      <xsd:simpleType>
        <xsd:restriction base="dms:Text">
          <xsd:maxLength value="16"/>
        </xsd:restriction>
      </xsd:simpleType>
    </xsd:element>
    <xsd:element name="dwp_i_chronicle_id" ma:index="99" nillable="true" ma:displayName="Chronicle ID" ma:description="DocWay Publisher Chronicle ID" ma:indexed="true" ma:internalName="Chronicle_x0020_ID">
      <xsd:simpleType>
        <xsd:restriction base="dms:Text">
          <xsd:maxLength value="16"/>
        </xsd:restriction>
      </xsd:simpleType>
    </xsd:element>
    <xsd:element name="dwp_dwwv_relation_ids" ma:index="100" nillable="true" ma:displayName="Relationship IDs" ma:description="DocWay Publisher Relationship IDs" ma:internalName="Relationship_x0020_IDs">
      <xsd:simpleType>
        <xsd:restriction base="dms:Note"/>
      </xsd:simpleType>
    </xsd:element>
    <xsd:element name="dwp_dwwv_relation_names" ma:index="101" nillable="true" ma:displayName="Relationship Names" ma:description="DocWay Publisher Relationship Names" ma:internalName="Relationship_x0020_Names">
      <xsd:simpleType>
        <xsd:restriction base="dms:Note"/>
      </xsd:simpleType>
    </xsd:element>
    <xsd:element name="dwp_dwwv_relation_titles" ma:index="102" nillable="true" ma:displayName="Relationship Titles" ma:description="DocWay Publisher Relationship Titles" ma:internalName="Relationship_x0020_Titles">
      <xsd:simpleType>
        <xsd:restriction base="dms:Note"/>
      </xsd:simpleType>
    </xsd:element>
    <xsd:element name="dwp_rule_id" ma:index="103" nillable="true" ma:displayName="Rule ID" ma:description="DocWay Publisher Rule ID" ma:indexed="true" ma:internalName="Rule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7fadb846-4fd5-4d06-ade0-7eef48d653d5" elementFormDefault="qualified">
    <xsd:import namespace="http://schemas.microsoft.com/office/2006/documentManagement/types"/>
    <xsd:import namespace="http://schemas.microsoft.com/office/infopath/2007/PartnerControls"/>
    <xsd:element name="Training_x0020_Required_x0028_Non-PLS_x0029_1234" ma:index="110" nillable="true" ma:displayName="Training Required(Non-PLS)" ma:internalName="Training_x0020_Required_x0028_Non_x002d_PLS_x0029_1234">
      <xsd:simpleType>
        <xsd:restriction base="dms:Text"/>
      </xsd:simpleType>
    </xsd:element>
    <xsd:element name="PLS_x0020_Item_x0020_Prefix" ma:index="111" nillable="true" ma:displayName="PLS Item Prefix" ma:internalName="PLS_x0020_Item_x0020_Prefix">
      <xsd:simpleType>
        <xsd:restriction base="dms:Text"/>
      </xsd:simpleType>
    </xsd:element>
    <xsd:element name="PLS_x0020_Assessment" ma:index="112" nillable="true" ma:displayName="PLS Assessment" ma:internalName="PLS_x0020_Assessment">
      <xsd:simpleType>
        <xsd:restriction base="dms:Boolean"/>
      </xsd:simpleType>
    </xsd:element>
    <xsd:element name="PLS_x0020_Item" ma:index="113" nillable="true" ma:displayName="PLS Item" ma:internalName="PLS_x0020_Item">
      <xsd:simpleType>
        <xsd:restriction base="dms:Boolean"/>
      </xsd:simpleType>
    </xsd:element>
    <xsd:element name="PLS_x0020_Item_x0020_Type" ma:index="114" nillable="true" ma:displayName="PLS Item Type" ma:internalName="PLS_x0020_Item_x0020_Type">
      <xsd:simpleType>
        <xsd:restriction base="dms:Text"/>
      </xsd:simpleType>
    </xsd:element>
    <xsd:element name="PLS_x0020_Training_x0020_required" ma:index="115" nillable="true" ma:displayName="PLS Training required" ma:internalName="PLS_x0020_Training_x0020_required">
      <xsd:simpleType>
        <xsd:restriction base="dms:Boolean"/>
      </xsd:simpleType>
    </xsd:element>
    <xsd:element name="Modifier_x0020_Name" ma:index="116" nillable="true" ma:displayName="Modifier Name" ma:internalName="Modifier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6" ma:displayName="Content Type"/>
        <xsd:element ref="dc:title" minOccurs="0" maxOccurs="1" ma:index="6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wp_category xmlns="f277dbf7-6622-4c67-a25f-4f2a2038b405" xsi:nil="true"/>
    <dwp_emb_deb_desc xmlns="f277dbf7-6622-4c67-a25f-4f2a2038b405" xsi:nil="true"/>
    <dwp_date_globcom_review xmlns="f277dbf7-6622-4c67-a25f-4f2a2038b405" xsi:nil="true"/>
    <dwp_site_code xmlns="f277dbf7-6622-4c67-a25f-4f2a2038b405" xsi:nil="true"/>
    <dwp_opt_data_10_label xmlns="f277dbf7-6622-4c67-a25f-4f2a2038b405" xsi:nil="true"/>
    <dwp_abstract xmlns="f277dbf7-6622-4c67-a25f-4f2a2038b405" xsi:nil="true"/>
    <dwp_date_approved xmlns="f277dbf7-6622-4c67-a25f-4f2a2038b405" xsi:nil="true"/>
    <dwp_doc_alias_name xmlns="f277dbf7-6622-4c67-a25f-4f2a2038b405" xsi:nil="true"/>
    <dwp_revision_act_date xmlns="f277dbf7-6622-4c67-a25f-4f2a2038b405" xsi:nil="true"/>
    <dwp_tablet_dimensions xmlns="f277dbf7-6622-4c67-a25f-4f2a2038b405" xsi:nil="true"/>
    <dwp_log_entry xmlns="f277dbf7-6622-4c67-a25f-4f2a2038b405" xsi:nil="true"/>
    <dwp_vendor_ver_num xmlns="f277dbf7-6622-4c67-a25f-4f2a2038b405" xsi:nil="true"/>
    <dwp_opt_data_3_label xmlns="f277dbf7-6622-4c67-a25f-4f2a2038b405" xsi:nil="true"/>
    <dwp_opt_data_5_value xmlns="f277dbf7-6622-4c67-a25f-4f2a2038b405" xsi:nil="true"/>
    <dwp_opt_data_6_label xmlns="f277dbf7-6622-4c67-a25f-4f2a2038b405" xsi:nil="true"/>
    <dwp_opt_data_8_label xmlns="f277dbf7-6622-4c67-a25f-4f2a2038b405" xsi:nil="true"/>
    <dwp_cas_report xmlns="f277dbf7-6622-4c67-a25f-4f2a2038b405" xsi:nil="true"/>
    <dwp_owner_name xmlns="f277dbf7-6622-4c67-a25f-4f2a2038b405">dmf_pdocs_owner</dwp_owner_name>
    <dwp_vendor_name xmlns="f277dbf7-6622-4c67-a25f-4f2a2038b405" xsi:nil="true"/>
    <PLS_x0020_Item xmlns="7fadb846-4fd5-4d06-ade0-7eef48d653d5" xsi:nil="true"/>
    <dwp_related_categories xmlns="f277dbf7-6622-4c67-a25f-4f2a2038b405" xsi:nil="true"/>
    <dwp_tip_load_rating xmlns="f277dbf7-6622-4c67-a25f-4f2a2038b405" xsi:nil="true"/>
    <dwp_exempt_periodic_review xmlns="f277dbf7-6622-4c67-a25f-4f2a2038b405">false</dwp_exempt_periodic_review>
    <dwp_dwwv_relation_ids xmlns="f277dbf7-6622-4c67-a25f-4f2a2038b405" xsi:nil="true"/>
    <dwp_pfizer_department xmlns="f277dbf7-6622-4c67-a25f-4f2a2038b405">BT Infrastructure</dwp_pfizer_department>
    <dwp_product_dosage xmlns="f277dbf7-6622-4c67-a25f-4f2a2038b405" xsi:nil="true"/>
    <dwp_review_period xmlns="f277dbf7-6622-4c67-a25f-4f2a2038b405">0</dwp_review_period>
    <PLS_x0020_Item_x0020_Type xmlns="7fadb846-4fd5-4d06-ade0-7eef48d653d5" xsi:nil="true"/>
    <dwp_drawing_type xmlns="f277dbf7-6622-4c67-a25f-4f2a2038b405" xsi:nil="true"/>
    <dwp_r_object_type xmlns="f277dbf7-6622-4c67-a25f-4f2a2038b405">form_wwt</dwp_r_object_type>
    <dwp_shared_site_code xmlns="f277dbf7-6622-4c67-a25f-4f2a2038b405" xsi:nil="true"/>
    <dwp_opt_data_1_value xmlns="f277dbf7-6622-4c67-a25f-4f2a2038b405" xsi:nil="true"/>
    <dwp_opt_data_4_value xmlns="f277dbf7-6622-4c67-a25f-4f2a2038b405" xsi:nil="true"/>
    <dwp_opt_data_7_label xmlns="f277dbf7-6622-4c67-a25f-4f2a2038b405" xsi:nil="true"/>
    <dwp_opt_data_9_label xmlns="f277dbf7-6622-4c67-a25f-4f2a2038b405" xsi:nil="true"/>
    <dwp_r_object_id xmlns="f277dbf7-6622-4c67-a25f-4f2a2038b405">0901179d8246d2f9</dwp_r_object_id>
    <dwp_r_lock_owner xmlns="f277dbf7-6622-4c67-a25f-4f2a2038b405" xsi:nil="true"/>
    <dwp_subject xmlns="f277dbf7-6622-4c67-a25f-4f2a2038b405" xsi:nil="true"/>
    <dwp_authors xmlns="f277dbf7-6622-4c67-a25f-4f2a2038b405">Creggy,John</dwp_authors>
    <dwp_a_content_type xmlns="f277dbf7-6622-4c67-a25f-4f2a2038b405">msw12</dwp_a_content_type>
    <dwp_keywords xmlns="f277dbf7-6622-4c67-a25f-4f2a2038b405" xsi:nil="true"/>
    <dwp_product_name xmlns="f277dbf7-6622-4c67-a25f-4f2a2038b405" xsi:nil="true"/>
    <dwp_i_chronicle_id xmlns="f277dbf7-6622-4c67-a25f-4f2a2038b405">0901179d8228989f</dwp_i_chronicle_id>
    <dwp_pfizer_affected_products xmlns="f277dbf7-6622-4c67-a25f-4f2a2038b405" xsi:nil="true"/>
    <dwp_edate_dev_sponsor xmlns="f277dbf7-6622-4c67-a25f-4f2a2038b405" xsi:nil="true"/>
    <dwp_pqs_system xmlns="f277dbf7-6622-4c67-a25f-4f2a2038b405" xsi:nil="true"/>
    <dwp_a_status xmlns="f277dbf7-6622-4c67-a25f-4f2a2038b405">Effective</dwp_a_status>
    <dwp_a_last_review_date xmlns="f277dbf7-6622-4c67-a25f-4f2a2038b405">2015-10-26T13:51:56+00:00</dwp_a_last_review_date>
    <Training_x0020_Required_x0028_Non-PLS_x0029_1234 xmlns="7fadb846-4fd5-4d06-ade0-7eef48d653d5">No</Training_x0020_Required_x0028_Non-PLS_x0029_1234>
    <dwp_pfizer_approval_type xmlns="f277dbf7-6622-4c67-a25f-4f2a2038b405">None</dwp_pfizer_approval_type>
    <dwp_corr_die_dwg xmlns="f277dbf7-6622-4c67-a25f-4f2a2038b405" xsi:nil="true"/>
    <dwp_pqs_language xmlns="f277dbf7-6622-4c67-a25f-4f2a2038b405" xsi:nil="true"/>
    <dwp_pqs_old_name xmlns="f277dbf7-6622-4c67-a25f-4f2a2038b405" xsi:nil="true"/>
    <dwp_rec_steel_type xmlns="f277dbf7-6622-4c67-a25f-4f2a2038b405" xsi:nil="true"/>
    <dwp_sub_category xmlns="f277dbf7-6622-4c67-a25f-4f2a2038b405" xsi:nil="true"/>
    <dwp_supplier_category xmlns="f277dbf7-6622-4c67-a25f-4f2a2038b405" xsi:nil="true"/>
    <dwp_review_cycle xmlns="f277dbf7-6622-4c67-a25f-4f2a2038b405">0</dwp_review_cycle>
    <dwp_opt_data_7_value xmlns="f277dbf7-6622-4c67-a25f-4f2a2038b405" xsi:nil="true"/>
    <dwp_opt_data_10_value xmlns="f277dbf7-6622-4c67-a25f-4f2a2038b405" xsi:nil="true"/>
    <Modifier_x0020_Name xmlns="7fadb846-4fd5-4d06-ade0-7eef48d653d5">Chhasatia,Pushpendra</Modifier_x0020_Name>
    <dwp_sdate_dev_sponsor xmlns="f277dbf7-6622-4c67-a25f-4f2a2038b405" xsi:nil="true"/>
    <dwp_document_class xmlns="f277dbf7-6622-4c67-a25f-4f2a2038b405">Wwt Template Form</dwp_document_class>
    <dwp_change_req_num xmlns="f277dbf7-6622-4c67-a25f-4f2a2038b405" xsi:nil="true"/>
    <dwp_date_recd_vendor xmlns="f277dbf7-6622-4c67-a25f-4f2a2038b405" xsi:nil="true"/>
    <dwp_pfizer_affected_departments xmlns="f277dbf7-6622-4c67-a25f-4f2a2038b405" xsi:nil="true"/>
    <dwp_r_lock_date xmlns="f277dbf7-6622-4c67-a25f-4f2a2038b405" xsi:nil="true"/>
    <dwp_date_globcom_close xmlns="f277dbf7-6622-4c67-a25f-4f2a2038b405" xsi:nil="true"/>
    <dwp_replaces xmlns="f277dbf7-6622-4c67-a25f-4f2a2038b405">None</dwp_replaces>
    <dwp_last_review_due_date xmlns="f277dbf7-6622-4c67-a25f-4f2a2038b405" xsi:nil="true"/>
    <dwp_next_review_date xmlns="f277dbf7-6622-4c67-a25f-4f2a2038b405">2017-10-15T13:51:41+00:00</dwp_next_review_date>
    <dwp_dwwv_relation_titles xmlns="f277dbf7-6622-4c67-a25f-4f2a2038b405" xsi:nil="true"/>
    <dwp_shared xmlns="f277dbf7-6622-4c67-a25f-4f2a2038b405">false</dwp_shared>
    <dwp_opt_data_1_label xmlns="f277dbf7-6622-4c67-a25f-4f2a2038b405" xsi:nil="true"/>
    <dwp_opt_data_3_value xmlns="f277dbf7-6622-4c67-a25f-4f2a2038b405" xsi:nil="true"/>
    <dwp_opt_data_4_label xmlns="f277dbf7-6622-4c67-a25f-4f2a2038b405" xsi:nil="true"/>
    <dwp_opt_data_6_value xmlns="f277dbf7-6622-4c67-a25f-4f2a2038b405" xsi:nil="true"/>
    <dwp_opt_data_9_value xmlns="f277dbf7-6622-4c67-a25f-4f2a2038b405" xsi:nil="true"/>
    <dwp_docbase xmlns="f277dbf7-6622-4c67-a25f-4f2a2038b405">pdocsgroprd1</dwp_docbase>
    <dwp_dwwv_relation_names xmlns="f277dbf7-6622-4c67-a25f-4f2a2038b405" xsi:nil="true"/>
    <dwp_records_retention_policy xmlns="f277dbf7-6622-4c67-a25f-4f2a2038b405" xsi:nil="true"/>
    <dwp_shared_site xmlns="f277dbf7-6622-4c67-a25f-4f2a2038b405" xsi:nil="true"/>
    <dwp_supplier_location xmlns="f277dbf7-6622-4c67-a25f-4f2a2038b405" xsi:nil="true"/>
    <dwp_tablet_shape xmlns="f277dbf7-6622-4c67-a25f-4f2a2038b405" xsi:nil="true"/>
    <dwp_training_required xmlns="f277dbf7-6622-4c67-a25f-4f2a2038b405" xsi:nil="true"/>
    <dwp_r_creator_name xmlns="f277dbf7-6622-4c67-a25f-4f2a2038b405">Chhasatia,Pushpendra</dwp_r_creator_name>
    <dwp_doc_init_num xmlns="f277dbf7-6622-4c67-a25f-4f2a2038b405" xsi:nil="true"/>
    <dwp_a_effective_date xmlns="f277dbf7-6622-4c67-a25f-4f2a2038b405">10/26/2015 13:51:56</dwp_a_effective_date>
    <dwp_r_full_content_size xmlns="f277dbf7-6622-4c67-a25f-4f2a2038b405">78678</dwp_r_full_content_size>
    <dwp_scope xmlns="f277dbf7-6622-4c67-a25f-4f2a2038b405" xsi:nil="true"/>
    <dwp_rule_id xmlns="f277dbf7-6622-4c67-a25f-4f2a2038b405">217</dwp_rule_id>
    <PLS_x0020_Training_x0020_required xmlns="7fadb846-4fd5-4d06-ade0-7eef48d653d5" xsi:nil="true"/>
    <dwp_r_modify_date xmlns="f277dbf7-6622-4c67-a25f-4f2a2038b405">2015-12-24T16:42:11+00:00</dwp_r_modify_date>
    <dwp_plant_name xmlns="f277dbf7-6622-4c67-a25f-4f2a2038b405" xsi:nil="true"/>
    <dwp_smes xmlns="f277dbf7-6622-4c67-a25f-4f2a2038b405" xsi:nil="true"/>
    <PLS_x0020_Item_x0020_Prefix xmlns="7fadb846-4fd5-4d06-ade0-7eef48d653d5" xsi:nil="true"/>
    <PLS_x0020_Assessment xmlns="7fadb846-4fd5-4d06-ade0-7eef48d653d5" xsi:nil="true"/>
    <dwp_configuration xmlns="f277dbf7-6622-4c67-a25f-4f2a2038b405" xsi:nil="true"/>
    <dwp_corr_tip_dwg xmlns="f277dbf7-6622-4c67-a25f-4f2a2038b405" xsi:nil="true"/>
    <dwp_site xmlns="f277dbf7-6622-4c67-a25f-4f2a2038b405">Worldwide Technology</dwp_site>
    <dwp_r_version_label xmlns="f277dbf7-6622-4c67-a25f-4f2a2038b405">2.0
Effective
CURRENT</dwp_r_version_label>
    <dwp_opt_data_2_label xmlns="f277dbf7-6622-4c67-a25f-4f2a2038b405" xsi:nil="true"/>
    <dwp_opt_data_2_value xmlns="f277dbf7-6622-4c67-a25f-4f2a2038b405" xsi:nil="true"/>
    <dwp_opt_data_5_label xmlns="f277dbf7-6622-4c67-a25f-4f2a2038b405" xsi:nil="true"/>
    <dwp_opt_data_8_value xmlns="f277dbf7-6622-4c67-a25f-4f2a2038b405" xsi:nil="true"/>
    <dwp_related_external_documents xmlns="f277dbf7-6622-4c67-a25f-4f2a2038b405" xsi:nil="true"/>
    <dwp_revision xmlns="f277dbf7-6622-4c67-a25f-4f2a2038b405" xsi:nil="true"/>
    <dwp_a_full_text xmlns="f277dbf7-6622-4c67-a25f-4f2a2038b405">true</dwp_a_full_text>
    <dwp_object_name xmlns="f277dbf7-6622-4c67-a25f-4f2a2038b4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7C20-20A7-4D5C-9ED3-72E73E724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dbf7-6622-4c67-a25f-4f2a2038b405"/>
    <ds:schemaRef ds:uri="7fadb846-4fd5-4d06-ade0-7eef48d6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E4ED8-540C-4E53-89A9-DC14D6302CD4}">
  <ds:schemaRefs>
    <ds:schemaRef ds:uri="http://schemas.microsoft.com/office/2006/metadata/properties"/>
    <ds:schemaRef ds:uri="http://schemas.microsoft.com/office/infopath/2007/PartnerControls"/>
    <ds:schemaRef ds:uri="f277dbf7-6622-4c67-a25f-4f2a2038b405"/>
    <ds:schemaRef ds:uri="7fadb846-4fd5-4d06-ade0-7eef48d653d5"/>
  </ds:schemaRefs>
</ds:datastoreItem>
</file>

<file path=customXml/itemProps3.xml><?xml version="1.0" encoding="utf-8"?>
<ds:datastoreItem xmlns:ds="http://schemas.openxmlformats.org/officeDocument/2006/customXml" ds:itemID="{F6511F4C-56C4-4AAA-BCBF-662BD715382F}">
  <ds:schemaRefs>
    <ds:schemaRef ds:uri="http://schemas.microsoft.com/sharepoint/v3/contenttype/forms"/>
  </ds:schemaRefs>
</ds:datastoreItem>
</file>

<file path=customXml/itemProps4.xml><?xml version="1.0" encoding="utf-8"?>
<ds:datastoreItem xmlns:ds="http://schemas.openxmlformats.org/officeDocument/2006/customXml" ds:itemID="{6385BE43-5620-446C-B88A-098FB76F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Baseline Architecture, Design and Configuration Specification Template</vt:lpstr>
    </vt:vector>
  </TitlesOfParts>
  <Company>Pfizer Inc</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faolan myers</dc:creator>
  <cp:lastModifiedBy>jack faolan myers</cp:lastModifiedBy>
  <cp:revision>2</cp:revision>
  <dcterms:created xsi:type="dcterms:W3CDTF">2016-09-11T01:38:00Z</dcterms:created>
  <dcterms:modified xsi:type="dcterms:W3CDTF">2016-09-11T01:38:00Z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0x0101005691C8C3242DD145B6E667A13927DFE2</vt:lpwstr>
  </property>
</Properties>
</file>